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22E68" w14:textId="7A37EAE0" w:rsidR="00F3426D" w:rsidRDefault="00F3426D" w:rsidP="00714D4C">
      <w:pPr>
        <w:spacing w:line="480" w:lineRule="auto"/>
        <w:jc w:val="both"/>
        <w:rPr>
          <w:rFonts w:ascii="Trebuchet MS" w:hAnsi="Trebuchet MS"/>
          <w:b/>
          <w:sz w:val="28"/>
          <w:lang w:val="en-GB"/>
        </w:rPr>
      </w:pPr>
      <w:r w:rsidRPr="00F3426D">
        <w:rPr>
          <w:rFonts w:ascii="Trebuchet MS" w:hAnsi="Trebuchet MS"/>
          <w:b/>
          <w:sz w:val="28"/>
          <w:lang w:val="en-GB"/>
        </w:rPr>
        <w:t>ADDRESS BY CPA JOSEPHINE OKUI OSSIYA, THE PRESIDENT OF THE INSTITUTE OF CERTIFIED PUBLIC ACCOUNTANTS OF UGANDA</w:t>
      </w:r>
      <w:r>
        <w:rPr>
          <w:rFonts w:ascii="Trebuchet MS" w:hAnsi="Trebuchet MS"/>
          <w:b/>
          <w:sz w:val="28"/>
          <w:lang w:val="en-GB"/>
        </w:rPr>
        <w:t xml:space="preserve"> AT THE 1</w:t>
      </w:r>
      <w:r w:rsidR="00B5573F">
        <w:rPr>
          <w:rFonts w:ascii="Trebuchet MS" w:hAnsi="Trebuchet MS"/>
          <w:b/>
          <w:sz w:val="28"/>
          <w:lang w:val="en-GB"/>
        </w:rPr>
        <w:t>5</w:t>
      </w:r>
      <w:r w:rsidRPr="00F3426D">
        <w:rPr>
          <w:rFonts w:ascii="Trebuchet MS" w:hAnsi="Trebuchet MS"/>
          <w:b/>
          <w:sz w:val="28"/>
          <w:vertAlign w:val="superscript"/>
          <w:lang w:val="en-GB"/>
        </w:rPr>
        <w:t>TH</w:t>
      </w:r>
      <w:r>
        <w:rPr>
          <w:rFonts w:ascii="Trebuchet MS" w:hAnsi="Trebuchet MS"/>
          <w:b/>
          <w:sz w:val="28"/>
          <w:lang w:val="en-GB"/>
        </w:rPr>
        <w:t xml:space="preserve"> ICPAU GRADUATION CEREMONY, HELD ON </w:t>
      </w:r>
      <w:r w:rsidR="00B5573F">
        <w:rPr>
          <w:rFonts w:ascii="Trebuchet MS" w:hAnsi="Trebuchet MS"/>
          <w:b/>
          <w:sz w:val="28"/>
          <w:lang w:val="en-GB"/>
        </w:rPr>
        <w:t>6</w:t>
      </w:r>
      <w:r>
        <w:rPr>
          <w:rFonts w:ascii="Trebuchet MS" w:hAnsi="Trebuchet MS"/>
          <w:b/>
          <w:sz w:val="28"/>
          <w:lang w:val="en-GB"/>
        </w:rPr>
        <w:t xml:space="preserve"> MARCH 202</w:t>
      </w:r>
      <w:r w:rsidR="00B5573F">
        <w:rPr>
          <w:rFonts w:ascii="Trebuchet MS" w:hAnsi="Trebuchet MS"/>
          <w:b/>
          <w:sz w:val="28"/>
          <w:lang w:val="en-GB"/>
        </w:rPr>
        <w:t>5</w:t>
      </w:r>
      <w:r>
        <w:rPr>
          <w:rFonts w:ascii="Trebuchet MS" w:hAnsi="Trebuchet MS"/>
          <w:b/>
          <w:sz w:val="28"/>
          <w:lang w:val="en-GB"/>
        </w:rPr>
        <w:t xml:space="preserve"> AT THE IMPERIAL ROYALE HOTEL</w:t>
      </w:r>
      <w:r w:rsidR="005B6C37">
        <w:rPr>
          <w:rFonts w:ascii="Trebuchet MS" w:hAnsi="Trebuchet MS"/>
          <w:b/>
          <w:sz w:val="28"/>
          <w:lang w:val="en-GB"/>
        </w:rPr>
        <w:t>, KAMPALA</w:t>
      </w:r>
      <w:r>
        <w:rPr>
          <w:rFonts w:ascii="Trebuchet MS" w:hAnsi="Trebuchet MS"/>
          <w:b/>
          <w:sz w:val="28"/>
          <w:lang w:val="en-GB"/>
        </w:rPr>
        <w:t>.</w:t>
      </w:r>
    </w:p>
    <w:p w14:paraId="465B4205" w14:textId="77777777" w:rsidR="00F3426D" w:rsidRPr="00F3426D" w:rsidRDefault="00F3426D" w:rsidP="00714D4C">
      <w:pPr>
        <w:spacing w:line="480" w:lineRule="auto"/>
        <w:jc w:val="both"/>
        <w:rPr>
          <w:rFonts w:ascii="Trebuchet MS" w:hAnsi="Trebuchet MS"/>
          <w:b/>
          <w:color w:val="002060"/>
          <w:sz w:val="28"/>
          <w:lang w:val="en-GB"/>
        </w:rPr>
      </w:pPr>
      <w:r w:rsidRPr="00F3426D">
        <w:rPr>
          <w:rFonts w:ascii="Trebuchet MS" w:hAnsi="Trebuchet MS"/>
          <w:b/>
          <w:color w:val="002060"/>
          <w:sz w:val="28"/>
          <w:lang w:val="en-GB"/>
        </w:rPr>
        <w:t>Salutations</w:t>
      </w:r>
    </w:p>
    <w:p w14:paraId="36008592" w14:textId="4195ABB7" w:rsidR="00714D4C" w:rsidRDefault="00714D4C" w:rsidP="00714D4C">
      <w:pPr>
        <w:spacing w:line="480" w:lineRule="auto"/>
        <w:jc w:val="both"/>
        <w:rPr>
          <w:rFonts w:ascii="Trebuchet MS" w:hAnsi="Trebuchet MS"/>
          <w:sz w:val="28"/>
          <w:lang w:val="en-GB"/>
        </w:rPr>
      </w:pPr>
      <w:r>
        <w:rPr>
          <w:rFonts w:ascii="Trebuchet MS" w:hAnsi="Trebuchet MS"/>
          <w:sz w:val="28"/>
          <w:lang w:val="en-GB"/>
        </w:rPr>
        <w:t xml:space="preserve">Our Chief Guest, </w:t>
      </w:r>
      <w:r w:rsidR="00780FEA">
        <w:rPr>
          <w:rFonts w:ascii="Trebuchet MS" w:hAnsi="Trebuchet MS"/>
          <w:sz w:val="28"/>
          <w:lang w:val="en-GB"/>
        </w:rPr>
        <w:t xml:space="preserve">Ms </w:t>
      </w:r>
      <w:r w:rsidR="00636EB2">
        <w:rPr>
          <w:rFonts w:ascii="Trebuchet MS" w:hAnsi="Trebuchet MS"/>
          <w:sz w:val="28"/>
          <w:lang w:val="en-GB"/>
        </w:rPr>
        <w:t>Grace Muliisa, Managing Director Ecobank,</w:t>
      </w:r>
    </w:p>
    <w:p w14:paraId="268CF151" w14:textId="26FC9BB9" w:rsidR="007578E5" w:rsidRDefault="007578E5" w:rsidP="00714D4C">
      <w:pPr>
        <w:spacing w:line="480" w:lineRule="auto"/>
        <w:jc w:val="both"/>
        <w:rPr>
          <w:rFonts w:ascii="Trebuchet MS" w:hAnsi="Trebuchet MS"/>
          <w:sz w:val="28"/>
          <w:lang w:val="en-GB"/>
        </w:rPr>
      </w:pPr>
      <w:r>
        <w:rPr>
          <w:rFonts w:ascii="Trebuchet MS" w:hAnsi="Trebuchet MS"/>
          <w:sz w:val="28"/>
          <w:lang w:val="en-GB"/>
        </w:rPr>
        <w:t>Our Guest Speaker</w:t>
      </w:r>
      <w:r w:rsidR="003277E2">
        <w:rPr>
          <w:rFonts w:ascii="Trebuchet MS" w:hAnsi="Trebuchet MS"/>
          <w:sz w:val="28"/>
          <w:lang w:val="en-GB"/>
        </w:rPr>
        <w:t>, CPA Joseph Osako,</w:t>
      </w:r>
    </w:p>
    <w:p w14:paraId="4D10FE04" w14:textId="77777777" w:rsidR="00714D4C" w:rsidRDefault="00F3426D" w:rsidP="00714D4C">
      <w:pPr>
        <w:spacing w:line="480" w:lineRule="auto"/>
        <w:jc w:val="both"/>
        <w:rPr>
          <w:rFonts w:ascii="Trebuchet MS" w:hAnsi="Trebuchet MS"/>
          <w:sz w:val="28"/>
          <w:lang w:val="en-GB"/>
        </w:rPr>
      </w:pPr>
      <w:r>
        <w:rPr>
          <w:rFonts w:ascii="Trebuchet MS" w:hAnsi="Trebuchet MS"/>
          <w:sz w:val="28"/>
          <w:lang w:val="en-GB"/>
        </w:rPr>
        <w:t>CEOs of distinguished organisations,</w:t>
      </w:r>
    </w:p>
    <w:p w14:paraId="7EF877C2" w14:textId="77777777" w:rsidR="00714D4C" w:rsidRDefault="00714D4C" w:rsidP="00714D4C">
      <w:pPr>
        <w:spacing w:line="480" w:lineRule="auto"/>
        <w:jc w:val="both"/>
        <w:rPr>
          <w:rFonts w:ascii="Trebuchet MS" w:hAnsi="Trebuchet MS"/>
          <w:sz w:val="28"/>
          <w:lang w:val="en-GB"/>
        </w:rPr>
      </w:pPr>
      <w:r>
        <w:rPr>
          <w:rFonts w:ascii="Trebuchet MS" w:hAnsi="Trebuchet MS"/>
          <w:sz w:val="28"/>
          <w:lang w:val="en-GB"/>
        </w:rPr>
        <w:t>Members of the Council of ICPAU,</w:t>
      </w:r>
    </w:p>
    <w:p w14:paraId="320DE449" w14:textId="34D740BC" w:rsidR="00895C41" w:rsidRDefault="00895C41" w:rsidP="00714D4C">
      <w:pPr>
        <w:spacing w:line="480" w:lineRule="auto"/>
        <w:jc w:val="both"/>
        <w:rPr>
          <w:rFonts w:ascii="Trebuchet MS" w:hAnsi="Trebuchet MS"/>
          <w:sz w:val="28"/>
          <w:lang w:val="en-GB"/>
        </w:rPr>
      </w:pPr>
      <w:r>
        <w:rPr>
          <w:rFonts w:ascii="Trebuchet MS" w:hAnsi="Trebuchet MS"/>
          <w:sz w:val="28"/>
          <w:lang w:val="en-GB"/>
        </w:rPr>
        <w:t>PAEB Members and Exams Teams,</w:t>
      </w:r>
    </w:p>
    <w:p w14:paraId="3C4BB510" w14:textId="77F94D0D" w:rsidR="00895C41" w:rsidRDefault="00895C41" w:rsidP="00714D4C">
      <w:pPr>
        <w:spacing w:line="480" w:lineRule="auto"/>
        <w:jc w:val="both"/>
        <w:rPr>
          <w:rFonts w:ascii="Trebuchet MS" w:hAnsi="Trebuchet MS"/>
          <w:sz w:val="28"/>
          <w:lang w:val="en-GB"/>
        </w:rPr>
      </w:pPr>
      <w:r>
        <w:rPr>
          <w:rFonts w:ascii="Trebuchet MS" w:hAnsi="Trebuchet MS"/>
          <w:sz w:val="28"/>
          <w:lang w:val="en-GB"/>
        </w:rPr>
        <w:t>Former Presidents of the Institute of Certified Public Accountants of Uganda,</w:t>
      </w:r>
    </w:p>
    <w:p w14:paraId="1D17497C" w14:textId="124A026C" w:rsidR="00714D4C" w:rsidRDefault="00714D4C" w:rsidP="00714D4C">
      <w:pPr>
        <w:spacing w:line="480" w:lineRule="auto"/>
        <w:jc w:val="both"/>
        <w:rPr>
          <w:rFonts w:ascii="Trebuchet MS" w:hAnsi="Trebuchet MS"/>
          <w:sz w:val="28"/>
          <w:lang w:val="en-GB"/>
        </w:rPr>
      </w:pPr>
      <w:r>
        <w:rPr>
          <w:rFonts w:ascii="Trebuchet MS" w:hAnsi="Trebuchet MS"/>
          <w:sz w:val="28"/>
          <w:lang w:val="en-GB"/>
        </w:rPr>
        <w:t>Members of Committee</w:t>
      </w:r>
      <w:r w:rsidR="00F3426D">
        <w:rPr>
          <w:rFonts w:ascii="Trebuchet MS" w:hAnsi="Trebuchet MS"/>
          <w:sz w:val="28"/>
          <w:lang w:val="en-GB"/>
        </w:rPr>
        <w:t>s of the Council of ICPAU</w:t>
      </w:r>
      <w:r>
        <w:rPr>
          <w:rFonts w:ascii="Trebuchet MS" w:hAnsi="Trebuchet MS"/>
          <w:sz w:val="28"/>
          <w:lang w:val="en-GB"/>
        </w:rPr>
        <w:t>,</w:t>
      </w:r>
    </w:p>
    <w:p w14:paraId="32544246" w14:textId="7D8BDFE4" w:rsidR="006A0DF8" w:rsidRDefault="0065118E" w:rsidP="00714D4C">
      <w:pPr>
        <w:spacing w:line="480" w:lineRule="auto"/>
        <w:jc w:val="both"/>
        <w:rPr>
          <w:rFonts w:ascii="Trebuchet MS" w:hAnsi="Trebuchet MS"/>
          <w:sz w:val="28"/>
          <w:lang w:val="en-GB"/>
        </w:rPr>
      </w:pPr>
      <w:r>
        <w:rPr>
          <w:rFonts w:ascii="Trebuchet MS" w:hAnsi="Trebuchet MS"/>
          <w:sz w:val="28"/>
          <w:lang w:val="en-GB"/>
        </w:rPr>
        <w:t>Event Partners</w:t>
      </w:r>
      <w:r w:rsidR="006A0DF8">
        <w:rPr>
          <w:rFonts w:ascii="Trebuchet MS" w:hAnsi="Trebuchet MS"/>
          <w:sz w:val="28"/>
          <w:lang w:val="en-GB"/>
        </w:rPr>
        <w:t>,</w:t>
      </w:r>
    </w:p>
    <w:p w14:paraId="216AE534" w14:textId="77777777" w:rsidR="00714D4C" w:rsidRDefault="00F3426D" w:rsidP="00714D4C">
      <w:pPr>
        <w:spacing w:line="480" w:lineRule="auto"/>
        <w:jc w:val="both"/>
        <w:rPr>
          <w:rFonts w:ascii="Trebuchet MS" w:hAnsi="Trebuchet MS"/>
          <w:sz w:val="28"/>
          <w:lang w:val="en-GB"/>
        </w:rPr>
      </w:pPr>
      <w:r>
        <w:rPr>
          <w:rFonts w:ascii="Trebuchet MS" w:hAnsi="Trebuchet MS"/>
          <w:sz w:val="28"/>
          <w:lang w:val="en-GB"/>
        </w:rPr>
        <w:t>Tuition providers</w:t>
      </w:r>
      <w:r w:rsidR="00714D4C">
        <w:rPr>
          <w:rFonts w:ascii="Trebuchet MS" w:hAnsi="Trebuchet MS"/>
          <w:sz w:val="28"/>
          <w:lang w:val="en-GB"/>
        </w:rPr>
        <w:t>,</w:t>
      </w:r>
    </w:p>
    <w:p w14:paraId="00508E8A" w14:textId="77777777" w:rsidR="00714D4C" w:rsidRDefault="00714D4C" w:rsidP="00714D4C">
      <w:pPr>
        <w:spacing w:line="480" w:lineRule="auto"/>
        <w:jc w:val="both"/>
        <w:rPr>
          <w:rFonts w:ascii="Trebuchet MS" w:hAnsi="Trebuchet MS"/>
          <w:sz w:val="28"/>
          <w:lang w:val="en-GB"/>
        </w:rPr>
      </w:pPr>
      <w:r>
        <w:rPr>
          <w:rFonts w:ascii="Trebuchet MS" w:hAnsi="Trebuchet MS"/>
          <w:sz w:val="28"/>
          <w:lang w:val="en-GB"/>
        </w:rPr>
        <w:t>Parents and Guardians,</w:t>
      </w:r>
    </w:p>
    <w:p w14:paraId="2D78EF4B" w14:textId="36E500F9" w:rsidR="00714D4C" w:rsidRDefault="00714D4C" w:rsidP="00714D4C">
      <w:pPr>
        <w:spacing w:line="480" w:lineRule="auto"/>
        <w:jc w:val="both"/>
        <w:rPr>
          <w:rFonts w:ascii="Trebuchet MS" w:hAnsi="Trebuchet MS"/>
          <w:sz w:val="28"/>
          <w:lang w:val="en-GB"/>
        </w:rPr>
      </w:pPr>
      <w:r>
        <w:rPr>
          <w:rFonts w:ascii="Trebuchet MS" w:hAnsi="Trebuchet MS"/>
          <w:sz w:val="28"/>
          <w:lang w:val="en-GB"/>
        </w:rPr>
        <w:t>Our graduands,</w:t>
      </w:r>
    </w:p>
    <w:p w14:paraId="1380DBB4" w14:textId="77777777" w:rsidR="001C3577" w:rsidRDefault="001C3577" w:rsidP="00714D4C">
      <w:pPr>
        <w:spacing w:line="480" w:lineRule="auto"/>
        <w:jc w:val="both"/>
        <w:rPr>
          <w:rFonts w:ascii="Trebuchet MS" w:hAnsi="Trebuchet MS"/>
          <w:sz w:val="28"/>
          <w:lang w:val="en-GB"/>
        </w:rPr>
      </w:pPr>
      <w:r>
        <w:rPr>
          <w:rFonts w:ascii="Trebuchet MS" w:hAnsi="Trebuchet MS"/>
          <w:sz w:val="28"/>
          <w:lang w:val="en-GB"/>
        </w:rPr>
        <w:lastRenderedPageBreak/>
        <w:t>Ladies and Gentlemen,</w:t>
      </w:r>
    </w:p>
    <w:p w14:paraId="517946E1" w14:textId="7EF794EC" w:rsidR="00F54991" w:rsidRDefault="00517E9F" w:rsidP="00514843">
      <w:pPr>
        <w:spacing w:line="480" w:lineRule="auto"/>
        <w:jc w:val="both"/>
        <w:rPr>
          <w:rFonts w:ascii="Trebuchet MS" w:hAnsi="Trebuchet MS"/>
          <w:sz w:val="28"/>
          <w:szCs w:val="28"/>
          <w:lang w:val="en-GB"/>
        </w:rPr>
      </w:pPr>
      <w:r>
        <w:rPr>
          <w:rFonts w:ascii="Trebuchet MS" w:hAnsi="Trebuchet MS"/>
          <w:sz w:val="28"/>
          <w:szCs w:val="28"/>
          <w:lang w:val="en-GB"/>
        </w:rPr>
        <w:t xml:space="preserve">I </w:t>
      </w:r>
      <w:r w:rsidR="00514843">
        <w:rPr>
          <w:rFonts w:ascii="Trebuchet MS" w:hAnsi="Trebuchet MS"/>
          <w:sz w:val="28"/>
          <w:szCs w:val="28"/>
          <w:lang w:val="en-GB"/>
        </w:rPr>
        <w:t>welcome</w:t>
      </w:r>
      <w:r>
        <w:rPr>
          <w:rFonts w:ascii="Trebuchet MS" w:hAnsi="Trebuchet MS"/>
          <w:sz w:val="28"/>
          <w:szCs w:val="28"/>
          <w:lang w:val="en-GB"/>
        </w:rPr>
        <w:t xml:space="preserve"> you</w:t>
      </w:r>
      <w:r w:rsidR="00514843">
        <w:rPr>
          <w:rFonts w:ascii="Trebuchet MS" w:hAnsi="Trebuchet MS"/>
          <w:sz w:val="28"/>
          <w:szCs w:val="28"/>
          <w:lang w:val="en-GB"/>
        </w:rPr>
        <w:t xml:space="preserve"> to the 1</w:t>
      </w:r>
      <w:r w:rsidR="003277E2">
        <w:rPr>
          <w:rFonts w:ascii="Trebuchet MS" w:hAnsi="Trebuchet MS"/>
          <w:sz w:val="28"/>
          <w:szCs w:val="28"/>
          <w:lang w:val="en-GB"/>
        </w:rPr>
        <w:t>5</w:t>
      </w:r>
      <w:r w:rsidR="00514843" w:rsidRPr="00514843">
        <w:rPr>
          <w:rFonts w:ascii="Trebuchet MS" w:hAnsi="Trebuchet MS"/>
          <w:sz w:val="28"/>
          <w:szCs w:val="28"/>
          <w:vertAlign w:val="superscript"/>
          <w:lang w:val="en-GB"/>
        </w:rPr>
        <w:t>th</w:t>
      </w:r>
      <w:r w:rsidR="00514843">
        <w:rPr>
          <w:rFonts w:ascii="Trebuchet MS" w:hAnsi="Trebuchet MS"/>
          <w:sz w:val="28"/>
          <w:szCs w:val="28"/>
          <w:lang w:val="en-GB"/>
        </w:rPr>
        <w:t xml:space="preserve"> Graduation ceremony of the Institute of Certified Public Accountants of Uganda. </w:t>
      </w:r>
      <w:r>
        <w:rPr>
          <w:rFonts w:ascii="Trebuchet MS" w:hAnsi="Trebuchet MS"/>
          <w:sz w:val="28"/>
          <w:szCs w:val="28"/>
          <w:lang w:val="en-GB"/>
        </w:rPr>
        <w:t>What an honour to be part of this day!</w:t>
      </w:r>
    </w:p>
    <w:p w14:paraId="34A1124F" w14:textId="2A0AD405" w:rsidR="00B4638C" w:rsidRPr="00AE372B" w:rsidRDefault="00B4638C" w:rsidP="00514843">
      <w:pPr>
        <w:spacing w:line="480" w:lineRule="auto"/>
        <w:jc w:val="both"/>
        <w:rPr>
          <w:rFonts w:ascii="Trebuchet MS" w:hAnsi="Trebuchet MS"/>
          <w:b/>
          <w:color w:val="002060"/>
          <w:sz w:val="28"/>
          <w:szCs w:val="28"/>
          <w:lang w:val="en-GB"/>
        </w:rPr>
      </w:pPr>
      <w:r w:rsidRPr="00AE372B">
        <w:rPr>
          <w:rFonts w:ascii="Trebuchet MS" w:hAnsi="Trebuchet MS"/>
          <w:b/>
          <w:color w:val="002060"/>
          <w:sz w:val="28"/>
          <w:szCs w:val="28"/>
          <w:lang w:val="en-GB"/>
        </w:rPr>
        <w:t>Acknowledging the Gradu</w:t>
      </w:r>
      <w:r w:rsidR="00780FEA">
        <w:rPr>
          <w:rFonts w:ascii="Trebuchet MS" w:hAnsi="Trebuchet MS"/>
          <w:b/>
          <w:color w:val="002060"/>
          <w:sz w:val="28"/>
          <w:szCs w:val="28"/>
          <w:lang w:val="en-GB"/>
        </w:rPr>
        <w:t>ate</w:t>
      </w:r>
      <w:r w:rsidRPr="00AE372B">
        <w:rPr>
          <w:rFonts w:ascii="Trebuchet MS" w:hAnsi="Trebuchet MS"/>
          <w:b/>
          <w:color w:val="002060"/>
          <w:sz w:val="28"/>
          <w:szCs w:val="28"/>
          <w:lang w:val="en-GB"/>
        </w:rPr>
        <w:t>s</w:t>
      </w:r>
    </w:p>
    <w:p w14:paraId="4260B3A8" w14:textId="60192E05" w:rsidR="005B2D95" w:rsidRDefault="000470C3" w:rsidP="00514843">
      <w:pPr>
        <w:spacing w:line="480" w:lineRule="auto"/>
        <w:jc w:val="both"/>
        <w:rPr>
          <w:rFonts w:ascii="Trebuchet MS" w:hAnsi="Trebuchet MS"/>
          <w:sz w:val="28"/>
          <w:szCs w:val="28"/>
          <w:lang w:val="en-GB"/>
        </w:rPr>
      </w:pPr>
      <w:r>
        <w:rPr>
          <w:rFonts w:ascii="Trebuchet MS" w:hAnsi="Trebuchet MS"/>
          <w:sz w:val="28"/>
          <w:szCs w:val="28"/>
          <w:lang w:val="en-GB"/>
        </w:rPr>
        <w:t xml:space="preserve">I </w:t>
      </w:r>
      <w:r w:rsidR="00957E6C">
        <w:rPr>
          <w:rFonts w:ascii="Trebuchet MS" w:hAnsi="Trebuchet MS"/>
          <w:sz w:val="28"/>
          <w:szCs w:val="28"/>
          <w:lang w:val="en-GB"/>
        </w:rPr>
        <w:t>congratulate</w:t>
      </w:r>
      <w:r w:rsidR="00F54991">
        <w:rPr>
          <w:rFonts w:ascii="Trebuchet MS" w:hAnsi="Trebuchet MS"/>
          <w:sz w:val="28"/>
          <w:szCs w:val="28"/>
          <w:lang w:val="en-GB"/>
        </w:rPr>
        <w:t xml:space="preserve"> today’s gra</w:t>
      </w:r>
      <w:r>
        <w:rPr>
          <w:rFonts w:ascii="Trebuchet MS" w:hAnsi="Trebuchet MS"/>
          <w:sz w:val="28"/>
          <w:szCs w:val="28"/>
          <w:lang w:val="en-GB"/>
        </w:rPr>
        <w:t xml:space="preserve">duates </w:t>
      </w:r>
      <w:r w:rsidR="00517E9F">
        <w:rPr>
          <w:rFonts w:ascii="Trebuchet MS" w:hAnsi="Trebuchet MS"/>
          <w:sz w:val="28"/>
          <w:szCs w:val="28"/>
          <w:lang w:val="en-GB"/>
        </w:rPr>
        <w:t>on their</w:t>
      </w:r>
      <w:r>
        <w:rPr>
          <w:rFonts w:ascii="Trebuchet MS" w:hAnsi="Trebuchet MS"/>
          <w:sz w:val="28"/>
          <w:szCs w:val="28"/>
          <w:lang w:val="en-GB"/>
        </w:rPr>
        <w:t xml:space="preserve"> accomplishments in </w:t>
      </w:r>
      <w:r w:rsidR="00DA4FEB">
        <w:rPr>
          <w:rFonts w:ascii="Trebuchet MS" w:hAnsi="Trebuchet MS"/>
          <w:sz w:val="28"/>
          <w:szCs w:val="28"/>
          <w:lang w:val="en-GB"/>
        </w:rPr>
        <w:t>ATD</w:t>
      </w:r>
      <w:r>
        <w:rPr>
          <w:rFonts w:ascii="Trebuchet MS" w:hAnsi="Trebuchet MS"/>
          <w:sz w:val="28"/>
          <w:szCs w:val="28"/>
          <w:lang w:val="en-GB"/>
        </w:rPr>
        <w:t xml:space="preserve">, CTA and </w:t>
      </w:r>
      <w:r w:rsidR="00DA4FEB">
        <w:rPr>
          <w:rFonts w:ascii="Trebuchet MS" w:hAnsi="Trebuchet MS"/>
          <w:sz w:val="28"/>
          <w:szCs w:val="28"/>
          <w:lang w:val="en-GB"/>
        </w:rPr>
        <w:t>CPA</w:t>
      </w:r>
      <w:r>
        <w:rPr>
          <w:rFonts w:ascii="Trebuchet MS" w:hAnsi="Trebuchet MS"/>
          <w:sz w:val="28"/>
          <w:szCs w:val="28"/>
          <w:lang w:val="en-GB"/>
        </w:rPr>
        <w:t xml:space="preserve">. </w:t>
      </w:r>
    </w:p>
    <w:p w14:paraId="58B9E0A1" w14:textId="1A23AE3B" w:rsidR="00BC4354" w:rsidRDefault="00BC4354" w:rsidP="00514843">
      <w:pPr>
        <w:spacing w:line="480" w:lineRule="auto"/>
        <w:jc w:val="both"/>
        <w:rPr>
          <w:rFonts w:ascii="Trebuchet MS" w:hAnsi="Trebuchet MS"/>
          <w:sz w:val="28"/>
          <w:szCs w:val="28"/>
        </w:rPr>
      </w:pPr>
      <w:r w:rsidRPr="00BC4354">
        <w:rPr>
          <w:rFonts w:ascii="Trebuchet MS" w:hAnsi="Trebuchet MS"/>
          <w:sz w:val="28"/>
          <w:szCs w:val="28"/>
        </w:rPr>
        <w:t xml:space="preserve">To the </w:t>
      </w:r>
      <w:r w:rsidR="00780FEA">
        <w:rPr>
          <w:rFonts w:ascii="Trebuchet MS" w:hAnsi="Trebuchet MS"/>
          <w:sz w:val="28"/>
          <w:szCs w:val="28"/>
        </w:rPr>
        <w:t>graduates</w:t>
      </w:r>
      <w:r w:rsidRPr="00BC4354">
        <w:rPr>
          <w:rFonts w:ascii="Trebuchet MS" w:hAnsi="Trebuchet MS"/>
          <w:sz w:val="28"/>
          <w:szCs w:val="28"/>
        </w:rPr>
        <w:t xml:space="preserve">, </w:t>
      </w:r>
      <w:r w:rsidR="0065118E">
        <w:rPr>
          <w:rFonts w:ascii="Trebuchet MS" w:hAnsi="Trebuchet MS"/>
          <w:sz w:val="28"/>
          <w:szCs w:val="28"/>
        </w:rPr>
        <w:t xml:space="preserve">this ceremony </w:t>
      </w:r>
      <w:r w:rsidRPr="00BC4354">
        <w:rPr>
          <w:rFonts w:ascii="Trebuchet MS" w:hAnsi="Trebuchet MS"/>
          <w:sz w:val="28"/>
          <w:szCs w:val="28"/>
        </w:rPr>
        <w:t xml:space="preserve">is testament to your dedication, perseverance, and commitment to excellence. You have undergone rigorous training, overcome challenges, and demonstrated the discipline required to earn </w:t>
      </w:r>
      <w:r>
        <w:rPr>
          <w:rFonts w:ascii="Trebuchet MS" w:hAnsi="Trebuchet MS"/>
          <w:sz w:val="28"/>
          <w:szCs w:val="28"/>
        </w:rPr>
        <w:t>your respective</w:t>
      </w:r>
      <w:r w:rsidRPr="00BC4354">
        <w:rPr>
          <w:rFonts w:ascii="Trebuchet MS" w:hAnsi="Trebuchet MS"/>
          <w:sz w:val="28"/>
          <w:szCs w:val="28"/>
        </w:rPr>
        <w:t xml:space="preserve"> qualification</w:t>
      </w:r>
      <w:r w:rsidR="00A2484B">
        <w:rPr>
          <w:rFonts w:ascii="Trebuchet MS" w:hAnsi="Trebuchet MS"/>
          <w:sz w:val="28"/>
          <w:szCs w:val="28"/>
        </w:rPr>
        <w:t>s</w:t>
      </w:r>
      <w:r w:rsidRPr="00BC4354">
        <w:rPr>
          <w:rFonts w:ascii="Trebuchet MS" w:hAnsi="Trebuchet MS"/>
          <w:sz w:val="28"/>
          <w:szCs w:val="28"/>
        </w:rPr>
        <w:t>.</w:t>
      </w:r>
    </w:p>
    <w:p w14:paraId="17749495" w14:textId="6DCD6EAB" w:rsidR="00BC4354" w:rsidRPr="00BC4354" w:rsidRDefault="00BC4354" w:rsidP="00514843">
      <w:pPr>
        <w:spacing w:line="480" w:lineRule="auto"/>
        <w:jc w:val="both"/>
        <w:rPr>
          <w:rFonts w:ascii="Trebuchet MS" w:hAnsi="Trebuchet MS"/>
          <w:sz w:val="28"/>
          <w:szCs w:val="28"/>
        </w:rPr>
      </w:pPr>
      <w:r w:rsidRPr="00BC4354">
        <w:rPr>
          <w:rFonts w:ascii="Trebuchet MS" w:hAnsi="Trebuchet MS"/>
          <w:sz w:val="28"/>
          <w:szCs w:val="28"/>
        </w:rPr>
        <w:t>Your achievement today is not just a personal milestone but a contribution to the broader vision of professionali</w:t>
      </w:r>
      <w:r>
        <w:rPr>
          <w:rFonts w:ascii="Trebuchet MS" w:hAnsi="Trebuchet MS"/>
          <w:sz w:val="28"/>
          <w:szCs w:val="28"/>
        </w:rPr>
        <w:t>s</w:t>
      </w:r>
      <w:r w:rsidRPr="00BC4354">
        <w:rPr>
          <w:rFonts w:ascii="Trebuchet MS" w:hAnsi="Trebuchet MS"/>
          <w:sz w:val="28"/>
          <w:szCs w:val="28"/>
        </w:rPr>
        <w:t xml:space="preserve">ing and strengthening Uganda’s </w:t>
      </w:r>
      <w:r w:rsidR="00895C41">
        <w:rPr>
          <w:rFonts w:ascii="Trebuchet MS" w:hAnsi="Trebuchet MS"/>
          <w:sz w:val="28"/>
          <w:szCs w:val="28"/>
        </w:rPr>
        <w:t>accounting and finance sectors</w:t>
      </w:r>
      <w:r w:rsidRPr="00BC4354">
        <w:rPr>
          <w:rFonts w:ascii="Trebuchet MS" w:hAnsi="Trebuchet MS"/>
          <w:sz w:val="28"/>
          <w:szCs w:val="28"/>
        </w:rPr>
        <w:t>.</w:t>
      </w:r>
      <w:r>
        <w:rPr>
          <w:rFonts w:ascii="Trebuchet MS" w:hAnsi="Trebuchet MS"/>
          <w:sz w:val="28"/>
          <w:szCs w:val="28"/>
        </w:rPr>
        <w:t xml:space="preserve"> </w:t>
      </w:r>
      <w:r w:rsidR="00526C63">
        <w:rPr>
          <w:rFonts w:ascii="Trebuchet MS" w:hAnsi="Trebuchet MS"/>
          <w:sz w:val="28"/>
          <w:szCs w:val="28"/>
          <w:lang w:val="en-GB"/>
        </w:rPr>
        <w:t xml:space="preserve">The </w:t>
      </w:r>
      <w:r w:rsidR="00A2484B">
        <w:rPr>
          <w:rFonts w:ascii="Trebuchet MS" w:hAnsi="Trebuchet MS"/>
          <w:sz w:val="28"/>
          <w:szCs w:val="28"/>
          <w:lang w:val="en-GB"/>
        </w:rPr>
        <w:t xml:space="preserve">ICPAU </w:t>
      </w:r>
      <w:r w:rsidR="00526C63">
        <w:rPr>
          <w:rFonts w:ascii="Trebuchet MS" w:hAnsi="Trebuchet MS"/>
          <w:sz w:val="28"/>
          <w:szCs w:val="28"/>
          <w:lang w:val="en-GB"/>
        </w:rPr>
        <w:t>Council is extremely proud of you</w:t>
      </w:r>
      <w:r>
        <w:rPr>
          <w:rFonts w:ascii="Trebuchet MS" w:hAnsi="Trebuchet MS"/>
          <w:sz w:val="28"/>
          <w:szCs w:val="28"/>
          <w:lang w:val="en-GB"/>
        </w:rPr>
        <w:t>.</w:t>
      </w:r>
    </w:p>
    <w:p w14:paraId="781933FA" w14:textId="0105D128" w:rsidR="00844D49" w:rsidRDefault="00FF7019" w:rsidP="00514843">
      <w:pPr>
        <w:spacing w:line="480" w:lineRule="auto"/>
        <w:jc w:val="both"/>
        <w:rPr>
          <w:rFonts w:ascii="Trebuchet MS" w:hAnsi="Trebuchet MS"/>
          <w:sz w:val="28"/>
          <w:szCs w:val="28"/>
          <w:lang w:val="en-GB"/>
        </w:rPr>
      </w:pPr>
      <w:r>
        <w:rPr>
          <w:rFonts w:ascii="Trebuchet MS" w:hAnsi="Trebuchet MS"/>
          <w:sz w:val="28"/>
          <w:szCs w:val="28"/>
          <w:lang w:val="en-GB"/>
        </w:rPr>
        <w:t>I</w:t>
      </w:r>
      <w:r w:rsidR="00BC4354">
        <w:rPr>
          <w:rFonts w:ascii="Trebuchet MS" w:hAnsi="Trebuchet MS"/>
          <w:sz w:val="28"/>
          <w:szCs w:val="28"/>
          <w:lang w:val="en-GB"/>
        </w:rPr>
        <w:t>n a special way, I would like to congratulate the graduates of the</w:t>
      </w:r>
      <w:r w:rsidR="006A0DF8">
        <w:rPr>
          <w:rFonts w:ascii="Trebuchet MS" w:hAnsi="Trebuchet MS"/>
          <w:sz w:val="28"/>
          <w:szCs w:val="28"/>
          <w:lang w:val="en-GB"/>
        </w:rPr>
        <w:t xml:space="preserve"> holders of </w:t>
      </w:r>
      <w:r w:rsidR="00BC4354">
        <w:rPr>
          <w:rFonts w:ascii="Trebuchet MS" w:hAnsi="Trebuchet MS"/>
          <w:sz w:val="28"/>
          <w:szCs w:val="28"/>
          <w:lang w:val="en-GB"/>
        </w:rPr>
        <w:t xml:space="preserve">Foreign Accountancy Qualification. </w:t>
      </w:r>
      <w:r w:rsidR="00844D49">
        <w:rPr>
          <w:rFonts w:ascii="Trebuchet MS" w:hAnsi="Trebuchet MS"/>
          <w:sz w:val="28"/>
          <w:szCs w:val="28"/>
          <w:lang w:val="en-GB"/>
        </w:rPr>
        <w:t xml:space="preserve">Your decision to attain the CPA professional qualification </w:t>
      </w:r>
      <w:r w:rsidR="00A2484B">
        <w:rPr>
          <w:rFonts w:ascii="Trebuchet MS" w:hAnsi="Trebuchet MS"/>
          <w:sz w:val="28"/>
          <w:szCs w:val="28"/>
          <w:lang w:val="en-GB"/>
        </w:rPr>
        <w:t>proves</w:t>
      </w:r>
      <w:r w:rsidR="00844D49">
        <w:rPr>
          <w:rFonts w:ascii="Trebuchet MS" w:hAnsi="Trebuchet MS"/>
          <w:sz w:val="28"/>
          <w:szCs w:val="28"/>
          <w:lang w:val="en-GB"/>
        </w:rPr>
        <w:t xml:space="preserve"> that you support your </w:t>
      </w:r>
      <w:r w:rsidR="00895C41">
        <w:rPr>
          <w:rFonts w:ascii="Trebuchet MS" w:hAnsi="Trebuchet MS"/>
          <w:sz w:val="28"/>
          <w:szCs w:val="28"/>
          <w:lang w:val="en-GB"/>
        </w:rPr>
        <w:t>country and respect the laws of the land</w:t>
      </w:r>
      <w:r w:rsidR="00844D49">
        <w:rPr>
          <w:rFonts w:ascii="Trebuchet MS" w:hAnsi="Trebuchet MS"/>
          <w:sz w:val="24"/>
          <w:szCs w:val="24"/>
        </w:rPr>
        <w:t xml:space="preserve">. </w:t>
      </w:r>
      <w:r w:rsidR="00844D49" w:rsidRPr="003A1AD7">
        <w:rPr>
          <w:rFonts w:ascii="Trebuchet MS" w:hAnsi="Trebuchet MS"/>
          <w:sz w:val="28"/>
          <w:szCs w:val="28"/>
        </w:rPr>
        <w:t xml:space="preserve">Being recognised by </w:t>
      </w:r>
      <w:r w:rsidR="00895C41">
        <w:rPr>
          <w:rFonts w:ascii="Trebuchet MS" w:hAnsi="Trebuchet MS"/>
          <w:sz w:val="28"/>
          <w:szCs w:val="28"/>
        </w:rPr>
        <w:t>the national</w:t>
      </w:r>
      <w:r w:rsidR="00844D49" w:rsidRPr="003A1AD7">
        <w:rPr>
          <w:rFonts w:ascii="Trebuchet MS" w:hAnsi="Trebuchet MS"/>
          <w:sz w:val="28"/>
          <w:szCs w:val="28"/>
        </w:rPr>
        <w:t xml:space="preserve"> </w:t>
      </w:r>
      <w:r w:rsidR="003A1AD7">
        <w:rPr>
          <w:rFonts w:ascii="Trebuchet MS" w:hAnsi="Trebuchet MS"/>
          <w:sz w:val="28"/>
          <w:szCs w:val="28"/>
        </w:rPr>
        <w:t xml:space="preserve">PAO, as a full </w:t>
      </w:r>
      <w:r w:rsidR="003A1AD7">
        <w:rPr>
          <w:rFonts w:ascii="Trebuchet MS" w:hAnsi="Trebuchet MS"/>
          <w:sz w:val="28"/>
          <w:szCs w:val="28"/>
        </w:rPr>
        <w:lastRenderedPageBreak/>
        <w:t>member,</w:t>
      </w:r>
      <w:r w:rsidR="00844D49" w:rsidRPr="003A1AD7">
        <w:rPr>
          <w:rFonts w:ascii="Trebuchet MS" w:hAnsi="Trebuchet MS"/>
          <w:sz w:val="28"/>
          <w:szCs w:val="28"/>
        </w:rPr>
        <w:t xml:space="preserve"> is beneficial, for it provides increased support </w:t>
      </w:r>
      <w:r w:rsidR="006A0DF8">
        <w:rPr>
          <w:rFonts w:ascii="Trebuchet MS" w:hAnsi="Trebuchet MS"/>
          <w:sz w:val="28"/>
          <w:szCs w:val="28"/>
        </w:rPr>
        <w:t>for</w:t>
      </w:r>
      <w:r w:rsidR="006A0DF8" w:rsidRPr="003A1AD7">
        <w:rPr>
          <w:rFonts w:ascii="Trebuchet MS" w:hAnsi="Trebuchet MS"/>
          <w:sz w:val="28"/>
          <w:szCs w:val="28"/>
        </w:rPr>
        <w:t xml:space="preserve"> </w:t>
      </w:r>
      <w:r w:rsidR="00844D49" w:rsidRPr="003A1AD7">
        <w:rPr>
          <w:rFonts w:ascii="Trebuchet MS" w:hAnsi="Trebuchet MS"/>
          <w:sz w:val="28"/>
          <w:szCs w:val="28"/>
        </w:rPr>
        <w:t xml:space="preserve">the journey </w:t>
      </w:r>
      <w:r w:rsidR="006A0DF8">
        <w:rPr>
          <w:rFonts w:ascii="Trebuchet MS" w:hAnsi="Trebuchet MS"/>
          <w:sz w:val="28"/>
          <w:szCs w:val="28"/>
        </w:rPr>
        <w:t>of professional development</w:t>
      </w:r>
      <w:r w:rsidR="00895C41">
        <w:rPr>
          <w:rFonts w:ascii="Trebuchet MS" w:hAnsi="Trebuchet MS"/>
          <w:sz w:val="28"/>
          <w:szCs w:val="28"/>
        </w:rPr>
        <w:t xml:space="preserve"> in Uganda</w:t>
      </w:r>
      <w:r w:rsidR="00844D49" w:rsidRPr="003A1AD7">
        <w:rPr>
          <w:rFonts w:ascii="Trebuchet MS" w:hAnsi="Trebuchet MS"/>
          <w:sz w:val="28"/>
          <w:szCs w:val="28"/>
        </w:rPr>
        <w:t xml:space="preserve">. </w:t>
      </w:r>
      <w:r w:rsidR="00895C41">
        <w:rPr>
          <w:rFonts w:ascii="Trebuchet MS" w:hAnsi="Trebuchet MS"/>
          <w:sz w:val="28"/>
          <w:szCs w:val="28"/>
        </w:rPr>
        <w:t>In July this year, we will have the second and final edition of the masterclass. Those who are eligible are encouraged to use this opportunity to qualify and enrol for membership.</w:t>
      </w:r>
    </w:p>
    <w:p w14:paraId="2248421C" w14:textId="045703CA" w:rsidR="00D06A48" w:rsidRDefault="00301C04" w:rsidP="00514843">
      <w:pPr>
        <w:spacing w:line="480" w:lineRule="auto"/>
        <w:jc w:val="both"/>
        <w:rPr>
          <w:rFonts w:ascii="Trebuchet MS" w:hAnsi="Trebuchet MS"/>
          <w:sz w:val="28"/>
          <w:szCs w:val="28"/>
          <w:lang w:val="en-GB"/>
        </w:rPr>
      </w:pPr>
      <w:r>
        <w:rPr>
          <w:rFonts w:ascii="Trebuchet MS" w:hAnsi="Trebuchet MS"/>
          <w:sz w:val="28"/>
          <w:szCs w:val="28"/>
          <w:lang w:val="en-GB"/>
        </w:rPr>
        <w:t xml:space="preserve">Ladies and gentlemen, we have outstanding performers with us today. These </w:t>
      </w:r>
      <w:r w:rsidR="00895C41">
        <w:rPr>
          <w:rFonts w:ascii="Trebuchet MS" w:hAnsi="Trebuchet MS"/>
          <w:sz w:val="28"/>
          <w:szCs w:val="28"/>
          <w:lang w:val="en-GB"/>
        </w:rPr>
        <w:t>have</w:t>
      </w:r>
      <w:r>
        <w:rPr>
          <w:rFonts w:ascii="Trebuchet MS" w:hAnsi="Trebuchet MS"/>
          <w:sz w:val="28"/>
          <w:szCs w:val="28"/>
          <w:lang w:val="en-GB"/>
        </w:rPr>
        <w:t xml:space="preserve"> receive</w:t>
      </w:r>
      <w:r w:rsidR="00895C41">
        <w:rPr>
          <w:rFonts w:ascii="Trebuchet MS" w:hAnsi="Trebuchet MS"/>
          <w:sz w:val="28"/>
          <w:szCs w:val="28"/>
          <w:lang w:val="en-GB"/>
        </w:rPr>
        <w:t>d</w:t>
      </w:r>
      <w:r>
        <w:rPr>
          <w:rFonts w:ascii="Trebuchet MS" w:hAnsi="Trebuchet MS"/>
          <w:sz w:val="28"/>
          <w:szCs w:val="28"/>
          <w:lang w:val="en-GB"/>
        </w:rPr>
        <w:t xml:space="preserve"> merit awards in recognition of their exceptional performance and commitment to excellence. </w:t>
      </w:r>
      <w:r w:rsidR="00FF7019">
        <w:rPr>
          <w:rFonts w:ascii="Trebuchet MS" w:hAnsi="Trebuchet MS"/>
          <w:sz w:val="28"/>
          <w:szCs w:val="28"/>
          <w:lang w:val="en-GB"/>
        </w:rPr>
        <w:t>We are proud of you</w:t>
      </w:r>
      <w:r>
        <w:rPr>
          <w:rFonts w:ascii="Trebuchet MS" w:hAnsi="Trebuchet MS"/>
          <w:sz w:val="28"/>
          <w:szCs w:val="28"/>
          <w:lang w:val="en-GB"/>
        </w:rPr>
        <w:t>, and please keep this fire burning.</w:t>
      </w:r>
      <w:r w:rsidR="00F224B9">
        <w:rPr>
          <w:rFonts w:ascii="Trebuchet MS" w:hAnsi="Trebuchet MS"/>
          <w:sz w:val="28"/>
          <w:szCs w:val="28"/>
          <w:lang w:val="en-GB"/>
        </w:rPr>
        <w:t xml:space="preserve"> </w:t>
      </w:r>
      <w:r w:rsidR="00FF7019">
        <w:rPr>
          <w:rFonts w:ascii="Trebuchet MS" w:hAnsi="Trebuchet MS"/>
          <w:sz w:val="28"/>
          <w:szCs w:val="28"/>
          <w:lang w:val="en-GB"/>
        </w:rPr>
        <w:t xml:space="preserve"> </w:t>
      </w:r>
    </w:p>
    <w:p w14:paraId="491CE4BE" w14:textId="245A2F41" w:rsidR="00D0295A" w:rsidRPr="00D0295A" w:rsidRDefault="00D0295A" w:rsidP="00514843">
      <w:pPr>
        <w:spacing w:line="480" w:lineRule="auto"/>
        <w:jc w:val="both"/>
        <w:rPr>
          <w:rFonts w:ascii="Trebuchet MS" w:hAnsi="Trebuchet MS"/>
          <w:b/>
          <w:color w:val="002060"/>
          <w:sz w:val="28"/>
          <w:szCs w:val="28"/>
          <w:lang w:val="en-GB"/>
        </w:rPr>
      </w:pPr>
      <w:r w:rsidRPr="00D0295A">
        <w:rPr>
          <w:rFonts w:ascii="Trebuchet MS" w:hAnsi="Trebuchet MS"/>
          <w:b/>
          <w:color w:val="002060"/>
          <w:sz w:val="28"/>
          <w:szCs w:val="28"/>
          <w:lang w:val="en-GB"/>
        </w:rPr>
        <w:t>About the 14</w:t>
      </w:r>
      <w:r w:rsidRPr="00D0295A">
        <w:rPr>
          <w:rFonts w:ascii="Trebuchet MS" w:hAnsi="Trebuchet MS"/>
          <w:b/>
          <w:color w:val="002060"/>
          <w:sz w:val="28"/>
          <w:szCs w:val="28"/>
          <w:vertAlign w:val="superscript"/>
          <w:lang w:val="en-GB"/>
        </w:rPr>
        <w:t>th</w:t>
      </w:r>
      <w:r w:rsidRPr="00D0295A">
        <w:rPr>
          <w:rFonts w:ascii="Trebuchet MS" w:hAnsi="Trebuchet MS"/>
          <w:b/>
          <w:color w:val="002060"/>
          <w:sz w:val="28"/>
          <w:szCs w:val="28"/>
          <w:lang w:val="en-GB"/>
        </w:rPr>
        <w:t xml:space="preserve"> ICPAU Graduation Ceremony</w:t>
      </w:r>
    </w:p>
    <w:p w14:paraId="40E765C8" w14:textId="16F646C6" w:rsidR="002D6CAF" w:rsidRDefault="0065118E" w:rsidP="00514843">
      <w:pPr>
        <w:spacing w:line="480" w:lineRule="auto"/>
        <w:jc w:val="both"/>
        <w:rPr>
          <w:rFonts w:ascii="Trebuchet MS" w:hAnsi="Trebuchet MS"/>
          <w:sz w:val="28"/>
          <w:szCs w:val="28"/>
          <w:lang w:val="en-GB"/>
        </w:rPr>
      </w:pPr>
      <w:r>
        <w:rPr>
          <w:rFonts w:ascii="Trebuchet MS" w:hAnsi="Trebuchet MS"/>
          <w:sz w:val="28"/>
          <w:szCs w:val="28"/>
          <w:lang w:val="en-GB"/>
        </w:rPr>
        <w:t>T</w:t>
      </w:r>
      <w:r w:rsidR="002D6CAF">
        <w:rPr>
          <w:rFonts w:ascii="Trebuchet MS" w:hAnsi="Trebuchet MS"/>
          <w:sz w:val="28"/>
          <w:szCs w:val="28"/>
          <w:lang w:val="en-GB"/>
        </w:rPr>
        <w:t xml:space="preserve">oday </w:t>
      </w:r>
      <w:r w:rsidR="00DA4FEB">
        <w:rPr>
          <w:rFonts w:ascii="Trebuchet MS" w:hAnsi="Trebuchet MS"/>
          <w:sz w:val="28"/>
          <w:szCs w:val="28"/>
          <w:lang w:val="en-GB"/>
        </w:rPr>
        <w:t xml:space="preserve">we have </w:t>
      </w:r>
      <w:r w:rsidR="002D6CAF">
        <w:rPr>
          <w:rFonts w:ascii="Trebuchet MS" w:hAnsi="Trebuchet MS"/>
          <w:sz w:val="28"/>
          <w:szCs w:val="28"/>
          <w:lang w:val="en-GB"/>
        </w:rPr>
        <w:t>404</w:t>
      </w:r>
      <w:r w:rsidR="00DA4FEB">
        <w:rPr>
          <w:rFonts w:ascii="Trebuchet MS" w:hAnsi="Trebuchet MS"/>
          <w:sz w:val="28"/>
          <w:szCs w:val="28"/>
          <w:lang w:val="en-GB"/>
        </w:rPr>
        <w:t xml:space="preserve"> graduates. Of these, </w:t>
      </w:r>
      <w:r w:rsidR="002D6CAF">
        <w:rPr>
          <w:rFonts w:ascii="Trebuchet MS" w:hAnsi="Trebuchet MS"/>
          <w:sz w:val="28"/>
          <w:szCs w:val="28"/>
          <w:lang w:val="en-GB"/>
        </w:rPr>
        <w:t>32</w:t>
      </w:r>
      <w:r w:rsidR="00DA4FEB">
        <w:rPr>
          <w:rFonts w:ascii="Trebuchet MS" w:hAnsi="Trebuchet MS"/>
          <w:sz w:val="28"/>
          <w:szCs w:val="28"/>
          <w:lang w:val="en-GB"/>
        </w:rPr>
        <w:t xml:space="preserve"> are for the Accounting Technicians Diploma, </w:t>
      </w:r>
      <w:r w:rsidR="002D6CAF">
        <w:rPr>
          <w:rFonts w:ascii="Trebuchet MS" w:hAnsi="Trebuchet MS"/>
          <w:sz w:val="28"/>
          <w:szCs w:val="28"/>
          <w:lang w:val="en-GB"/>
        </w:rPr>
        <w:t>19</w:t>
      </w:r>
      <w:r w:rsidR="00DA4FEB">
        <w:rPr>
          <w:rFonts w:ascii="Trebuchet MS" w:hAnsi="Trebuchet MS"/>
          <w:sz w:val="28"/>
          <w:szCs w:val="28"/>
          <w:lang w:val="en-GB"/>
        </w:rPr>
        <w:t xml:space="preserve"> are for the Certified Tax Advisor, </w:t>
      </w:r>
      <w:r w:rsidR="00895C41">
        <w:rPr>
          <w:rFonts w:ascii="Trebuchet MS" w:hAnsi="Trebuchet MS"/>
          <w:sz w:val="28"/>
          <w:szCs w:val="28"/>
          <w:lang w:val="en-GB"/>
        </w:rPr>
        <w:t>353</w:t>
      </w:r>
      <w:r w:rsidR="00DA4FEB">
        <w:rPr>
          <w:rFonts w:ascii="Trebuchet MS" w:hAnsi="Trebuchet MS"/>
          <w:sz w:val="28"/>
          <w:szCs w:val="28"/>
          <w:lang w:val="en-GB"/>
        </w:rPr>
        <w:t xml:space="preserve"> are for the Certifie</w:t>
      </w:r>
      <w:r w:rsidR="0012678B">
        <w:rPr>
          <w:rFonts w:ascii="Trebuchet MS" w:hAnsi="Trebuchet MS"/>
          <w:sz w:val="28"/>
          <w:szCs w:val="28"/>
          <w:lang w:val="en-GB"/>
        </w:rPr>
        <w:t>d Public Accountants course.</w:t>
      </w:r>
      <w:r w:rsidR="00780FEA">
        <w:rPr>
          <w:rFonts w:ascii="Trebuchet MS" w:hAnsi="Trebuchet MS"/>
          <w:sz w:val="28"/>
          <w:szCs w:val="28"/>
        </w:rPr>
        <w:t xml:space="preserve"> We welcome </w:t>
      </w:r>
      <w:r>
        <w:rPr>
          <w:rFonts w:ascii="Trebuchet MS" w:hAnsi="Trebuchet MS"/>
          <w:sz w:val="28"/>
          <w:szCs w:val="28"/>
        </w:rPr>
        <w:t xml:space="preserve">the graduates </w:t>
      </w:r>
      <w:r w:rsidR="00B060D8">
        <w:rPr>
          <w:rFonts w:ascii="Trebuchet MS" w:hAnsi="Trebuchet MS"/>
          <w:sz w:val="28"/>
          <w:szCs w:val="28"/>
        </w:rPr>
        <w:t>to the Institute’s membership.</w:t>
      </w:r>
      <w:r w:rsidR="0041417B">
        <w:rPr>
          <w:rFonts w:ascii="Trebuchet MS" w:hAnsi="Trebuchet MS"/>
          <w:sz w:val="28"/>
          <w:szCs w:val="28"/>
        </w:rPr>
        <w:t xml:space="preserve"> </w:t>
      </w:r>
    </w:p>
    <w:p w14:paraId="742BD4C6" w14:textId="4A4E823E" w:rsidR="00862D50" w:rsidRPr="00862D50" w:rsidRDefault="00862D50" w:rsidP="00514843">
      <w:pPr>
        <w:spacing w:line="480" w:lineRule="auto"/>
        <w:jc w:val="both"/>
        <w:rPr>
          <w:rFonts w:ascii="Trebuchet MS" w:hAnsi="Trebuchet MS"/>
          <w:b/>
          <w:color w:val="002060"/>
          <w:sz w:val="28"/>
          <w:szCs w:val="28"/>
          <w:lang w:val="en-GB"/>
        </w:rPr>
      </w:pPr>
      <w:r w:rsidRPr="00862D50">
        <w:rPr>
          <w:rFonts w:ascii="Trebuchet MS" w:hAnsi="Trebuchet MS"/>
          <w:b/>
          <w:color w:val="002060"/>
          <w:sz w:val="28"/>
          <w:szCs w:val="28"/>
          <w:lang w:val="en-GB"/>
        </w:rPr>
        <w:t>Inspiration to the Graduates</w:t>
      </w:r>
    </w:p>
    <w:p w14:paraId="656C57C4" w14:textId="32699396" w:rsidR="00F224B9" w:rsidRDefault="00F224B9" w:rsidP="00514843">
      <w:pPr>
        <w:spacing w:line="480" w:lineRule="auto"/>
        <w:jc w:val="both"/>
        <w:rPr>
          <w:rFonts w:ascii="Trebuchet MS" w:hAnsi="Trebuchet MS"/>
          <w:sz w:val="28"/>
          <w:szCs w:val="28"/>
        </w:rPr>
      </w:pPr>
      <w:r w:rsidRPr="00F224B9">
        <w:rPr>
          <w:rFonts w:ascii="Trebuchet MS" w:hAnsi="Trebuchet MS"/>
          <w:sz w:val="28"/>
          <w:szCs w:val="28"/>
        </w:rPr>
        <w:t>In this digital age, technology is transforming the account</w:t>
      </w:r>
      <w:r w:rsidR="004B08C7">
        <w:rPr>
          <w:rFonts w:ascii="Trebuchet MS" w:hAnsi="Trebuchet MS"/>
          <w:sz w:val="28"/>
          <w:szCs w:val="28"/>
        </w:rPr>
        <w:t>ancy</w:t>
      </w:r>
      <w:r w:rsidRPr="00F224B9">
        <w:rPr>
          <w:rFonts w:ascii="Trebuchet MS" w:hAnsi="Trebuchet MS"/>
          <w:sz w:val="28"/>
          <w:szCs w:val="28"/>
        </w:rPr>
        <w:t xml:space="preserve"> profession. Automation, </w:t>
      </w:r>
      <w:r w:rsidR="00B060D8" w:rsidRPr="00F224B9">
        <w:rPr>
          <w:rFonts w:ascii="Trebuchet MS" w:hAnsi="Trebuchet MS"/>
          <w:sz w:val="28"/>
          <w:szCs w:val="28"/>
        </w:rPr>
        <w:t>Artificial Intelligence</w:t>
      </w:r>
      <w:r w:rsidRPr="00F224B9">
        <w:rPr>
          <w:rFonts w:ascii="Trebuchet MS" w:hAnsi="Trebuchet MS"/>
          <w:sz w:val="28"/>
          <w:szCs w:val="28"/>
        </w:rPr>
        <w:t xml:space="preserve">, and data analytics are reshaping </w:t>
      </w:r>
      <w:r w:rsidR="004B08C7">
        <w:rPr>
          <w:rFonts w:ascii="Trebuchet MS" w:hAnsi="Trebuchet MS"/>
          <w:sz w:val="28"/>
          <w:szCs w:val="28"/>
        </w:rPr>
        <w:t xml:space="preserve">operations, </w:t>
      </w:r>
      <w:r w:rsidRPr="00F224B9">
        <w:rPr>
          <w:rFonts w:ascii="Trebuchet MS" w:hAnsi="Trebuchet MS"/>
          <w:sz w:val="28"/>
          <w:szCs w:val="28"/>
        </w:rPr>
        <w:t xml:space="preserve">financial reporting and audit practices. I encourage you to embrace innovation, continue learning, and adapt to the dynamic global financial environment. </w:t>
      </w:r>
      <w:r w:rsidR="00B060D8">
        <w:rPr>
          <w:rFonts w:ascii="Trebuchet MS" w:hAnsi="Trebuchet MS"/>
          <w:sz w:val="28"/>
          <w:szCs w:val="28"/>
        </w:rPr>
        <w:t>Continuing</w:t>
      </w:r>
      <w:r w:rsidRPr="00F224B9">
        <w:rPr>
          <w:rFonts w:ascii="Trebuchet MS" w:hAnsi="Trebuchet MS"/>
          <w:sz w:val="28"/>
          <w:szCs w:val="28"/>
        </w:rPr>
        <w:t xml:space="preserve"> </w:t>
      </w:r>
      <w:r w:rsidR="00B060D8" w:rsidRPr="00F224B9">
        <w:rPr>
          <w:rFonts w:ascii="Trebuchet MS" w:hAnsi="Trebuchet MS"/>
          <w:sz w:val="28"/>
          <w:szCs w:val="28"/>
        </w:rPr>
        <w:t xml:space="preserve">Professional Development </w:t>
      </w:r>
      <w:r w:rsidRPr="00F224B9">
        <w:rPr>
          <w:rFonts w:ascii="Trebuchet MS" w:hAnsi="Trebuchet MS"/>
          <w:sz w:val="28"/>
          <w:szCs w:val="28"/>
        </w:rPr>
        <w:t xml:space="preserve">will be key to </w:t>
      </w:r>
      <w:r w:rsidRPr="00F224B9">
        <w:rPr>
          <w:rFonts w:ascii="Trebuchet MS" w:hAnsi="Trebuchet MS"/>
          <w:sz w:val="28"/>
          <w:szCs w:val="28"/>
        </w:rPr>
        <w:lastRenderedPageBreak/>
        <w:t>staying ahead in your career and contributing effectively to Uganda’s economic progress.</w:t>
      </w:r>
    </w:p>
    <w:p w14:paraId="7433BB20" w14:textId="0342A28A" w:rsidR="004C1919" w:rsidRPr="0066549E" w:rsidRDefault="004C1919" w:rsidP="004C1919">
      <w:pPr>
        <w:spacing w:line="480" w:lineRule="auto"/>
        <w:jc w:val="both"/>
        <w:rPr>
          <w:rFonts w:ascii="Trebuchet MS" w:hAnsi="Trebuchet MS"/>
          <w:sz w:val="28"/>
          <w:szCs w:val="28"/>
          <w:lang w:val="en-GB"/>
        </w:rPr>
      </w:pPr>
      <w:r w:rsidRPr="0066549E">
        <w:rPr>
          <w:rFonts w:ascii="Trebuchet MS" w:hAnsi="Trebuchet MS"/>
          <w:sz w:val="28"/>
          <w:szCs w:val="28"/>
          <w:lang w:val="en-GB"/>
        </w:rPr>
        <w:t xml:space="preserve">The Uganda Accountancy Qualifications Framework </w:t>
      </w:r>
      <w:r w:rsidRPr="0066549E">
        <w:rPr>
          <w:rFonts w:ascii="Trebuchet MS" w:hAnsi="Trebuchet MS"/>
          <w:sz w:val="28"/>
          <w:szCs w:val="28"/>
        </w:rPr>
        <w:t>framework addresses the relevance of professional accountancy qualifications in job selections. For accountancy-related roles, the UAQF recommends prioritising CPA holders, regardless of whether they possess a bachelor</w:t>
      </w:r>
      <w:r w:rsidRPr="0066549E">
        <w:rPr>
          <w:rFonts w:ascii="Trebuchet MS" w:hAnsi="Trebuchet MS"/>
          <w:sz w:val="28"/>
          <w:szCs w:val="28"/>
          <w:lang w:val="en-GB"/>
        </w:rPr>
        <w:t>’</w:t>
      </w:r>
      <w:r w:rsidRPr="0066549E">
        <w:rPr>
          <w:rFonts w:ascii="Trebuchet MS" w:hAnsi="Trebuchet MS"/>
          <w:sz w:val="28"/>
          <w:szCs w:val="28"/>
        </w:rPr>
        <w:t>s</w:t>
      </w:r>
      <w:r w:rsidRPr="0066549E">
        <w:rPr>
          <w:rFonts w:ascii="Trebuchet MS" w:hAnsi="Trebuchet MS"/>
          <w:sz w:val="28"/>
          <w:szCs w:val="28"/>
          <w:lang w:val="en-GB"/>
        </w:rPr>
        <w:t xml:space="preserve"> degree</w:t>
      </w:r>
      <w:r w:rsidRPr="0066549E">
        <w:rPr>
          <w:rFonts w:ascii="Trebuchet MS" w:hAnsi="Trebuchet MS"/>
          <w:sz w:val="28"/>
          <w:szCs w:val="28"/>
        </w:rPr>
        <w:t xml:space="preserve">. Additionally, CPA </w:t>
      </w:r>
      <w:r w:rsidR="004B08C7">
        <w:rPr>
          <w:rFonts w:ascii="Trebuchet MS" w:hAnsi="Trebuchet MS"/>
          <w:sz w:val="28"/>
          <w:szCs w:val="28"/>
        </w:rPr>
        <w:t>is</w:t>
      </w:r>
      <w:r w:rsidRPr="0066549E">
        <w:rPr>
          <w:rFonts w:ascii="Trebuchet MS" w:hAnsi="Trebuchet MS"/>
          <w:sz w:val="28"/>
          <w:szCs w:val="28"/>
        </w:rPr>
        <w:t xml:space="preserve"> a prerequisite for admissions into Master of Business Administration and Master of Science program</w:t>
      </w:r>
      <w:r w:rsidRPr="0066549E">
        <w:rPr>
          <w:rFonts w:ascii="Trebuchet MS" w:hAnsi="Trebuchet MS"/>
          <w:sz w:val="28"/>
          <w:szCs w:val="28"/>
          <w:lang w:val="en-GB"/>
        </w:rPr>
        <w:t>me</w:t>
      </w:r>
      <w:r w:rsidRPr="0066549E">
        <w:rPr>
          <w:rFonts w:ascii="Trebuchet MS" w:hAnsi="Trebuchet MS"/>
          <w:sz w:val="28"/>
          <w:szCs w:val="28"/>
        </w:rPr>
        <w:t xml:space="preserve">s in Accounting and Finance without </w:t>
      </w:r>
      <w:r w:rsidRPr="0066549E">
        <w:rPr>
          <w:rFonts w:ascii="Trebuchet MS" w:hAnsi="Trebuchet MS"/>
          <w:sz w:val="28"/>
          <w:szCs w:val="28"/>
          <w:lang w:val="en-GB"/>
        </w:rPr>
        <w:t xml:space="preserve">necessarily one </w:t>
      </w:r>
      <w:r w:rsidRPr="0066549E">
        <w:rPr>
          <w:rFonts w:ascii="Trebuchet MS" w:hAnsi="Trebuchet MS"/>
          <w:sz w:val="28"/>
          <w:szCs w:val="28"/>
        </w:rPr>
        <w:t>holding a bachelor</w:t>
      </w:r>
      <w:r w:rsidRPr="0066549E">
        <w:rPr>
          <w:rFonts w:ascii="Trebuchet MS" w:hAnsi="Trebuchet MS"/>
          <w:sz w:val="28"/>
          <w:szCs w:val="28"/>
          <w:lang w:val="en-GB"/>
        </w:rPr>
        <w:t>’</w:t>
      </w:r>
      <w:r w:rsidRPr="0066549E">
        <w:rPr>
          <w:rFonts w:ascii="Trebuchet MS" w:hAnsi="Trebuchet MS"/>
          <w:sz w:val="28"/>
          <w:szCs w:val="28"/>
        </w:rPr>
        <w:t xml:space="preserve">s degree. </w:t>
      </w:r>
    </w:p>
    <w:p w14:paraId="351B0FC6" w14:textId="77777777" w:rsidR="004B08C7" w:rsidRDefault="004C1919" w:rsidP="004C1919">
      <w:pPr>
        <w:spacing w:line="480" w:lineRule="auto"/>
        <w:jc w:val="both"/>
        <w:rPr>
          <w:rFonts w:ascii="Trebuchet MS" w:hAnsi="Trebuchet MS"/>
          <w:sz w:val="28"/>
          <w:szCs w:val="28"/>
          <w:lang w:val="en-GB"/>
        </w:rPr>
      </w:pPr>
      <w:r w:rsidRPr="0066549E">
        <w:rPr>
          <w:rFonts w:ascii="Trebuchet MS" w:hAnsi="Trebuchet MS"/>
          <w:sz w:val="28"/>
          <w:szCs w:val="28"/>
          <w:lang w:val="en-GB"/>
        </w:rPr>
        <w:t xml:space="preserve">In tax, the Uganda Revenue Authority is enforcing Section 16 subsection 5 of the Tax Procedures Code Act which requires a taxpayer with an annual turnover of UGX 500 million and above to furnish with the taxpayer’s return of income, audited financial statements prepared by an accountant registered by ICPAU, and </w:t>
      </w:r>
      <w:r w:rsidRPr="0066549E">
        <w:rPr>
          <w:rFonts w:ascii="Trebuchet MS" w:hAnsi="Trebuchet MS"/>
          <w:sz w:val="28"/>
          <w:szCs w:val="28"/>
        </w:rPr>
        <w:t xml:space="preserve">audited by an auditor who is licensed by </w:t>
      </w:r>
      <w:r w:rsidRPr="0066549E">
        <w:rPr>
          <w:rFonts w:ascii="Trebuchet MS" w:hAnsi="Trebuchet MS"/>
          <w:sz w:val="28"/>
          <w:szCs w:val="28"/>
          <w:lang w:val="en-GB"/>
        </w:rPr>
        <w:t xml:space="preserve">ICPAU. </w:t>
      </w:r>
      <w:r w:rsidR="004B08C7">
        <w:rPr>
          <w:rFonts w:ascii="Trebuchet MS" w:hAnsi="Trebuchet MS"/>
          <w:sz w:val="28"/>
          <w:szCs w:val="28"/>
          <w:lang w:val="en-GB"/>
        </w:rPr>
        <w:t xml:space="preserve">We also encourage CPAs to move into the operations field. Your training in MDC and Management make you suitable candidates and you need to embrace it.  </w:t>
      </w:r>
    </w:p>
    <w:p w14:paraId="7F9EA146" w14:textId="73E1B649" w:rsidR="004C1919" w:rsidRPr="0066549E" w:rsidRDefault="004C1919" w:rsidP="004C1919">
      <w:pPr>
        <w:spacing w:line="480" w:lineRule="auto"/>
        <w:jc w:val="both"/>
        <w:rPr>
          <w:rFonts w:ascii="Trebuchet MS" w:hAnsi="Trebuchet MS"/>
          <w:sz w:val="28"/>
          <w:szCs w:val="28"/>
          <w:lang w:val="en-GB"/>
        </w:rPr>
      </w:pPr>
      <w:r w:rsidRPr="0066549E">
        <w:rPr>
          <w:rFonts w:ascii="Trebuchet MS" w:hAnsi="Trebuchet MS"/>
          <w:sz w:val="28"/>
          <w:szCs w:val="28"/>
          <w:lang w:val="en-GB"/>
        </w:rPr>
        <w:t xml:space="preserve">Ladies and gentlemen, you chose the right profession, and you are on the right path for your careers.  </w:t>
      </w:r>
    </w:p>
    <w:p w14:paraId="7CAB9063" w14:textId="0522B16C" w:rsidR="00F84480" w:rsidRDefault="006D54A6" w:rsidP="00514843">
      <w:pPr>
        <w:spacing w:line="480" w:lineRule="auto"/>
        <w:jc w:val="both"/>
        <w:rPr>
          <w:rFonts w:ascii="Trebuchet MS" w:hAnsi="Trebuchet MS"/>
          <w:sz w:val="28"/>
          <w:szCs w:val="28"/>
        </w:rPr>
      </w:pPr>
      <w:r>
        <w:rPr>
          <w:rFonts w:ascii="Trebuchet MS" w:hAnsi="Trebuchet MS"/>
          <w:sz w:val="28"/>
          <w:szCs w:val="28"/>
          <w:lang w:val="en-GB"/>
        </w:rPr>
        <w:lastRenderedPageBreak/>
        <w:t>I would like to remind the CPA graduates that yo</w:t>
      </w:r>
      <w:r w:rsidR="00EC4353">
        <w:rPr>
          <w:rFonts w:ascii="Trebuchet MS" w:hAnsi="Trebuchet MS"/>
          <w:sz w:val="28"/>
          <w:szCs w:val="28"/>
          <w:lang w:val="en-GB"/>
        </w:rPr>
        <w:t>u</w:t>
      </w:r>
      <w:r w:rsidR="00F84480">
        <w:rPr>
          <w:rFonts w:ascii="Trebuchet MS" w:hAnsi="Trebuchet MS"/>
          <w:sz w:val="28"/>
          <w:szCs w:val="28"/>
          <w:lang w:val="en-GB"/>
        </w:rPr>
        <w:t xml:space="preserve"> have acquired </w:t>
      </w:r>
      <w:r w:rsidR="004B08C7">
        <w:rPr>
          <w:rFonts w:ascii="Trebuchet MS" w:hAnsi="Trebuchet MS"/>
          <w:sz w:val="28"/>
          <w:szCs w:val="28"/>
          <w:lang w:val="en-GB"/>
        </w:rPr>
        <w:t>the</w:t>
      </w:r>
      <w:r w:rsidR="00F84480">
        <w:rPr>
          <w:rFonts w:ascii="Trebuchet MS" w:hAnsi="Trebuchet MS"/>
          <w:sz w:val="28"/>
          <w:szCs w:val="28"/>
          <w:lang w:val="en-GB"/>
        </w:rPr>
        <w:t xml:space="preserve"> qualification to attaining ICPAU full membership. </w:t>
      </w:r>
      <w:r w:rsidR="00EC4353">
        <w:rPr>
          <w:rFonts w:ascii="Trebuchet MS" w:hAnsi="Trebuchet MS"/>
          <w:sz w:val="28"/>
          <w:szCs w:val="28"/>
          <w:lang w:val="en-GB"/>
        </w:rPr>
        <w:t xml:space="preserve"> </w:t>
      </w:r>
      <w:r w:rsidR="00F84480">
        <w:rPr>
          <w:rFonts w:ascii="Trebuchet MS" w:hAnsi="Trebuchet MS"/>
          <w:sz w:val="28"/>
          <w:szCs w:val="28"/>
          <w:lang w:val="en-GB"/>
        </w:rPr>
        <w:t xml:space="preserve">Your journey to full membership requires you to remain connected with the Institute while you </w:t>
      </w:r>
      <w:r w:rsidR="004B08C7">
        <w:rPr>
          <w:rFonts w:ascii="Trebuchet MS" w:hAnsi="Trebuchet MS"/>
          <w:sz w:val="28"/>
          <w:szCs w:val="28"/>
          <w:lang w:val="en-GB"/>
        </w:rPr>
        <w:t>attain</w:t>
      </w:r>
      <w:r w:rsidR="00F84480">
        <w:rPr>
          <w:rFonts w:ascii="Trebuchet MS" w:hAnsi="Trebuchet MS"/>
          <w:sz w:val="28"/>
          <w:szCs w:val="28"/>
          <w:lang w:val="en-GB"/>
        </w:rPr>
        <w:t xml:space="preserve"> the mandatory 3 years of Practical Experience Training (PET).  However, besides being fresh CPA graduates, some of you already have this </w:t>
      </w:r>
      <w:r w:rsidR="004B08C7">
        <w:rPr>
          <w:rFonts w:ascii="Trebuchet MS" w:hAnsi="Trebuchet MS"/>
          <w:sz w:val="28"/>
          <w:szCs w:val="28"/>
          <w:lang w:val="en-GB"/>
        </w:rPr>
        <w:t>experience</w:t>
      </w:r>
      <w:r w:rsidR="00F84480">
        <w:rPr>
          <w:rFonts w:ascii="Trebuchet MS" w:hAnsi="Trebuchet MS"/>
          <w:sz w:val="28"/>
          <w:szCs w:val="28"/>
          <w:lang w:val="en-GB"/>
        </w:rPr>
        <w:t xml:space="preserve"> well documented. Please go ahead and </w:t>
      </w:r>
      <w:r w:rsidR="004B08C7">
        <w:rPr>
          <w:rFonts w:ascii="Trebuchet MS" w:hAnsi="Trebuchet MS"/>
          <w:sz w:val="28"/>
          <w:szCs w:val="28"/>
          <w:lang w:val="en-GB"/>
        </w:rPr>
        <w:t>enrol for</w:t>
      </w:r>
      <w:r w:rsidR="00F84480">
        <w:rPr>
          <w:rFonts w:ascii="Trebuchet MS" w:hAnsi="Trebuchet MS"/>
          <w:sz w:val="28"/>
          <w:szCs w:val="28"/>
          <w:lang w:val="en-GB"/>
        </w:rPr>
        <w:t xml:space="preserve"> you</w:t>
      </w:r>
      <w:r>
        <w:rPr>
          <w:rFonts w:ascii="Trebuchet MS" w:hAnsi="Trebuchet MS"/>
          <w:sz w:val="28"/>
          <w:szCs w:val="28"/>
          <w:lang w:val="en-GB"/>
        </w:rPr>
        <w:t xml:space="preserve">r full membership, </w:t>
      </w:r>
      <w:r w:rsidR="00F84480">
        <w:rPr>
          <w:rFonts w:ascii="Trebuchet MS" w:hAnsi="Trebuchet MS"/>
          <w:sz w:val="28"/>
          <w:szCs w:val="28"/>
          <w:lang w:val="en-GB"/>
        </w:rPr>
        <w:t>to</w:t>
      </w:r>
      <w:r>
        <w:rPr>
          <w:rFonts w:ascii="Trebuchet MS" w:hAnsi="Trebuchet MS"/>
          <w:sz w:val="28"/>
          <w:szCs w:val="28"/>
          <w:lang w:val="en-GB"/>
        </w:rPr>
        <w:t xml:space="preserve"> enjoy the </w:t>
      </w:r>
      <w:r w:rsidR="00F84480">
        <w:rPr>
          <w:rFonts w:ascii="Trebuchet MS" w:hAnsi="Trebuchet MS"/>
          <w:sz w:val="28"/>
          <w:szCs w:val="28"/>
          <w:lang w:val="en-GB"/>
        </w:rPr>
        <w:t>numerous benefits</w:t>
      </w:r>
      <w:r>
        <w:rPr>
          <w:rFonts w:ascii="Trebuchet MS" w:hAnsi="Trebuchet MS"/>
          <w:sz w:val="28"/>
          <w:szCs w:val="28"/>
          <w:lang w:val="en-GB"/>
        </w:rPr>
        <w:t xml:space="preserve"> that come with being a Certified Public Accountant. </w:t>
      </w:r>
    </w:p>
    <w:p w14:paraId="1C3C692F" w14:textId="6C840405" w:rsidR="007578E5" w:rsidRPr="006A5553" w:rsidRDefault="00301DB5" w:rsidP="00514843">
      <w:pPr>
        <w:spacing w:line="480" w:lineRule="auto"/>
        <w:jc w:val="both"/>
        <w:rPr>
          <w:rFonts w:ascii="Trebuchet MS" w:hAnsi="Trebuchet MS"/>
          <w:sz w:val="28"/>
          <w:szCs w:val="28"/>
        </w:rPr>
      </w:pPr>
      <w:r>
        <w:rPr>
          <w:rFonts w:ascii="Trebuchet MS" w:hAnsi="Trebuchet MS"/>
          <w:sz w:val="28"/>
          <w:szCs w:val="28"/>
        </w:rPr>
        <w:t xml:space="preserve">Our Guest Speaker today, CPA </w:t>
      </w:r>
      <w:r w:rsidR="006A5553">
        <w:rPr>
          <w:rFonts w:ascii="Trebuchet MS" w:hAnsi="Trebuchet MS"/>
          <w:sz w:val="28"/>
          <w:szCs w:val="28"/>
        </w:rPr>
        <w:t>Joseph Osako</w:t>
      </w:r>
      <w:r>
        <w:rPr>
          <w:rFonts w:ascii="Trebuchet MS" w:hAnsi="Trebuchet MS"/>
          <w:sz w:val="28"/>
          <w:szCs w:val="28"/>
        </w:rPr>
        <w:t xml:space="preserve"> completed</w:t>
      </w:r>
      <w:r w:rsidR="006A5553">
        <w:rPr>
          <w:rFonts w:ascii="Trebuchet MS" w:hAnsi="Trebuchet MS"/>
          <w:sz w:val="28"/>
          <w:szCs w:val="28"/>
        </w:rPr>
        <w:t xml:space="preserve"> the</w:t>
      </w:r>
      <w:r>
        <w:rPr>
          <w:rFonts w:ascii="Trebuchet MS" w:hAnsi="Trebuchet MS"/>
          <w:sz w:val="28"/>
          <w:szCs w:val="28"/>
        </w:rPr>
        <w:t xml:space="preserve"> CPA</w:t>
      </w:r>
      <w:r w:rsidR="006A5553">
        <w:rPr>
          <w:rFonts w:ascii="Trebuchet MS" w:hAnsi="Trebuchet MS"/>
          <w:sz w:val="28"/>
          <w:szCs w:val="28"/>
        </w:rPr>
        <w:t xml:space="preserve"> course</w:t>
      </w:r>
      <w:r w:rsidR="00B03487">
        <w:rPr>
          <w:rFonts w:ascii="Trebuchet MS" w:hAnsi="Trebuchet MS"/>
          <w:sz w:val="28"/>
          <w:szCs w:val="28"/>
        </w:rPr>
        <w:t xml:space="preserve"> in December 202</w:t>
      </w:r>
      <w:r w:rsidR="006A5553">
        <w:rPr>
          <w:rFonts w:ascii="Trebuchet MS" w:hAnsi="Trebuchet MS"/>
          <w:sz w:val="28"/>
          <w:szCs w:val="28"/>
        </w:rPr>
        <w:t>2</w:t>
      </w:r>
      <w:r w:rsidR="00B03487">
        <w:rPr>
          <w:rFonts w:ascii="Trebuchet MS" w:hAnsi="Trebuchet MS"/>
          <w:sz w:val="28"/>
          <w:szCs w:val="28"/>
        </w:rPr>
        <w:t xml:space="preserve"> and was enrol</w:t>
      </w:r>
      <w:r>
        <w:rPr>
          <w:rFonts w:ascii="Trebuchet MS" w:hAnsi="Trebuchet MS"/>
          <w:sz w:val="28"/>
          <w:szCs w:val="28"/>
        </w:rPr>
        <w:t>ed as a full member in 202</w:t>
      </w:r>
      <w:r w:rsidR="006A5553">
        <w:rPr>
          <w:rFonts w:ascii="Trebuchet MS" w:hAnsi="Trebuchet MS"/>
          <w:sz w:val="28"/>
          <w:szCs w:val="28"/>
        </w:rPr>
        <w:t>3</w:t>
      </w:r>
      <w:r>
        <w:rPr>
          <w:rFonts w:ascii="Trebuchet MS" w:hAnsi="Trebuchet MS"/>
          <w:sz w:val="28"/>
          <w:szCs w:val="28"/>
        </w:rPr>
        <w:t xml:space="preserve">. </w:t>
      </w:r>
      <w:r w:rsidR="006A5553">
        <w:rPr>
          <w:rFonts w:ascii="Trebuchet MS" w:hAnsi="Trebuchet MS"/>
          <w:sz w:val="28"/>
          <w:szCs w:val="28"/>
        </w:rPr>
        <w:t>At his young age, a number of opportunities have come his way. To mention some of them, CPA Osako is the reigning Young Accountant of the Year,</w:t>
      </w:r>
      <w:r w:rsidR="00FF30EA">
        <w:rPr>
          <w:rFonts w:ascii="Trebuchet MS" w:hAnsi="Trebuchet MS"/>
          <w:sz w:val="28"/>
          <w:szCs w:val="28"/>
        </w:rPr>
        <w:t xml:space="preserve"> an honour given to</w:t>
      </w:r>
      <w:r w:rsidR="00FF30EA" w:rsidRPr="00FF30EA">
        <w:rPr>
          <w:rFonts w:ascii="Trebuchet MS" w:hAnsi="Trebuchet MS" w:cs="ComicSansMS"/>
          <w:sz w:val="24"/>
          <w:szCs w:val="24"/>
        </w:rPr>
        <w:t xml:space="preserve"> </w:t>
      </w:r>
      <w:r w:rsidR="00FF30EA" w:rsidRPr="00FF30EA">
        <w:rPr>
          <w:rFonts w:ascii="Trebuchet MS" w:hAnsi="Trebuchet MS" w:cs="ComicSansMS"/>
          <w:sz w:val="28"/>
          <w:szCs w:val="26"/>
        </w:rPr>
        <w:t>a young accountant below 35 years who embraces and promotes the tenets of the profession in a way that reflects a true professional accountant.</w:t>
      </w:r>
      <w:r w:rsidR="006A5553" w:rsidRPr="00FF30EA">
        <w:rPr>
          <w:rFonts w:ascii="Trebuchet MS" w:hAnsi="Trebuchet MS"/>
          <w:sz w:val="32"/>
          <w:szCs w:val="32"/>
        </w:rPr>
        <w:t xml:space="preserve"> </w:t>
      </w:r>
      <w:r w:rsidR="00FF30EA">
        <w:rPr>
          <w:rFonts w:ascii="Trebuchet MS" w:hAnsi="Trebuchet MS"/>
          <w:sz w:val="28"/>
          <w:szCs w:val="28"/>
        </w:rPr>
        <w:t>He was</w:t>
      </w:r>
      <w:r w:rsidR="006A5553">
        <w:rPr>
          <w:rFonts w:ascii="Trebuchet MS" w:hAnsi="Trebuchet MS"/>
          <w:sz w:val="28"/>
          <w:szCs w:val="28"/>
        </w:rPr>
        <w:t xml:space="preserve"> crowned at the recent Accountancy Service Awards. </w:t>
      </w:r>
    </w:p>
    <w:p w14:paraId="61AF840D" w14:textId="6046EE9A" w:rsidR="00DE090F" w:rsidRPr="00B8030A" w:rsidRDefault="00DE090F" w:rsidP="00514843">
      <w:pPr>
        <w:spacing w:line="480" w:lineRule="auto"/>
        <w:jc w:val="both"/>
        <w:rPr>
          <w:rFonts w:ascii="Trebuchet MS" w:hAnsi="Trebuchet MS"/>
          <w:b/>
          <w:color w:val="002060"/>
          <w:sz w:val="28"/>
          <w:szCs w:val="28"/>
        </w:rPr>
      </w:pPr>
      <w:r w:rsidRPr="00B8030A">
        <w:rPr>
          <w:rFonts w:ascii="Trebuchet MS" w:hAnsi="Trebuchet MS"/>
          <w:b/>
          <w:color w:val="002060"/>
          <w:sz w:val="28"/>
          <w:szCs w:val="28"/>
        </w:rPr>
        <w:t>Updates at ICPAU</w:t>
      </w:r>
    </w:p>
    <w:p w14:paraId="0D1150D7" w14:textId="77777777" w:rsidR="007A61E3" w:rsidRDefault="007A61E3" w:rsidP="005E7247">
      <w:pPr>
        <w:rPr>
          <w:rFonts w:ascii="Trebuchet MS" w:hAnsi="Trebuchet MS"/>
          <w:sz w:val="28"/>
          <w:szCs w:val="28"/>
        </w:rPr>
      </w:pPr>
      <w:r w:rsidRPr="005E7247">
        <w:rPr>
          <w:rFonts w:ascii="Trebuchet MS" w:hAnsi="Trebuchet MS"/>
          <w:sz w:val="28"/>
          <w:szCs w:val="28"/>
        </w:rPr>
        <w:t xml:space="preserve">Ladies and </w:t>
      </w:r>
      <w:r>
        <w:rPr>
          <w:rFonts w:ascii="Trebuchet MS" w:hAnsi="Trebuchet MS"/>
          <w:sz w:val="28"/>
          <w:szCs w:val="28"/>
        </w:rPr>
        <w:t>g</w:t>
      </w:r>
      <w:r w:rsidRPr="005E7247">
        <w:rPr>
          <w:rFonts w:ascii="Trebuchet MS" w:hAnsi="Trebuchet MS"/>
          <w:sz w:val="28"/>
          <w:szCs w:val="28"/>
        </w:rPr>
        <w:t>entlemen,</w:t>
      </w:r>
      <w:r>
        <w:rPr>
          <w:rFonts w:ascii="Trebuchet MS" w:hAnsi="Trebuchet MS"/>
          <w:sz w:val="28"/>
          <w:szCs w:val="28"/>
        </w:rPr>
        <w:t xml:space="preserve"> let me now share some updates from the Institute.</w:t>
      </w:r>
    </w:p>
    <w:p w14:paraId="4412087C" w14:textId="60189A83" w:rsidR="007A61E3" w:rsidRPr="0066549E" w:rsidRDefault="007A61E3" w:rsidP="007A4BC0">
      <w:pPr>
        <w:spacing w:line="480" w:lineRule="auto"/>
        <w:rPr>
          <w:rFonts w:ascii="Trebuchet MS" w:hAnsi="Trebuchet MS"/>
          <w:b/>
          <w:sz w:val="28"/>
          <w:szCs w:val="28"/>
          <w:lang w:val="en-GB"/>
        </w:rPr>
      </w:pPr>
      <w:r w:rsidRPr="0066549E">
        <w:rPr>
          <w:rFonts w:ascii="Trebuchet MS" w:hAnsi="Trebuchet MS"/>
          <w:b/>
          <w:sz w:val="28"/>
          <w:szCs w:val="28"/>
          <w:lang w:val="en-GB"/>
        </w:rPr>
        <w:t>Accountants Regulations, 2024</w:t>
      </w:r>
    </w:p>
    <w:p w14:paraId="4588D4ED" w14:textId="163F0F05" w:rsidR="007A61E3" w:rsidRPr="0066549E" w:rsidRDefault="007A61E3" w:rsidP="007A61E3">
      <w:pPr>
        <w:spacing w:line="480" w:lineRule="auto"/>
        <w:jc w:val="both"/>
        <w:rPr>
          <w:rFonts w:ascii="Trebuchet MS" w:hAnsi="Trebuchet MS"/>
          <w:b/>
          <w:sz w:val="28"/>
          <w:szCs w:val="28"/>
          <w:lang w:val="en-GB"/>
        </w:rPr>
      </w:pPr>
      <w:r w:rsidRPr="0066549E">
        <w:rPr>
          <w:rFonts w:ascii="Trebuchet MS" w:hAnsi="Trebuchet MS"/>
          <w:sz w:val="28"/>
          <w:szCs w:val="28"/>
          <w:lang w:val="en-GB"/>
        </w:rPr>
        <w:lastRenderedPageBreak/>
        <w:t>Ladies and gentlemen, I am pleased to inform you that the Minister for Finance approved the Accountants Regulations, 2024, adopting</w:t>
      </w:r>
      <w:r w:rsidR="007A4BC0">
        <w:rPr>
          <w:rFonts w:ascii="Trebuchet MS" w:hAnsi="Trebuchet MS"/>
          <w:sz w:val="28"/>
          <w:szCs w:val="28"/>
          <w:lang w:val="en-GB"/>
        </w:rPr>
        <w:t xml:space="preserve"> several changes to improve the running of the accountancy profession in Uganda. </w:t>
      </w:r>
      <w:r w:rsidRPr="0066549E">
        <w:rPr>
          <w:rFonts w:ascii="Trebuchet MS" w:hAnsi="Trebuchet MS"/>
          <w:b/>
          <w:sz w:val="28"/>
          <w:szCs w:val="28"/>
          <w:lang w:val="en-GB"/>
        </w:rPr>
        <w:t>Masterclasses</w:t>
      </w:r>
    </w:p>
    <w:p w14:paraId="2D5D6490" w14:textId="0020F906" w:rsidR="007A61E3" w:rsidRDefault="007A61E3" w:rsidP="007A61E3">
      <w:pPr>
        <w:spacing w:line="480" w:lineRule="auto"/>
        <w:jc w:val="both"/>
        <w:rPr>
          <w:rFonts w:ascii="Trebuchet MS" w:hAnsi="Trebuchet MS"/>
          <w:sz w:val="28"/>
          <w:szCs w:val="28"/>
          <w:lang w:val="en-GB"/>
        </w:rPr>
      </w:pPr>
      <w:r w:rsidRPr="0066549E">
        <w:rPr>
          <w:rFonts w:ascii="Trebuchet MS" w:hAnsi="Trebuchet MS"/>
          <w:sz w:val="28"/>
          <w:szCs w:val="28"/>
          <w:lang w:val="en-GB"/>
        </w:rPr>
        <w:t xml:space="preserve">Ladies and gentlemen, learning does not end, and hence the concept of Continuing Professional Development. The Institute has introduced tailored masterclasses to address area-specific CPD. On this year’s line-up, we have the Data analytics and Certified Personal Financial Planning masterclasses in May, the masterclass for Holders of FAQ in July, and the Certified Business Valuation masterclass in November. In May this year, MAT ABACUS Business School, in partnership ICPAU will commence the 2025 edition of the CFO Leadership Academy. The CFO Leadership Academy is a rich leadership training that </w:t>
      </w:r>
      <w:r w:rsidR="00CD10F7">
        <w:rPr>
          <w:rFonts w:ascii="Trebuchet MS" w:hAnsi="Trebuchet MS"/>
          <w:sz w:val="28"/>
          <w:szCs w:val="28"/>
          <w:lang w:val="en-GB"/>
        </w:rPr>
        <w:t>aims to</w:t>
      </w:r>
      <w:r w:rsidRPr="0066549E">
        <w:rPr>
          <w:rFonts w:ascii="Trebuchet MS" w:hAnsi="Trebuchet MS"/>
          <w:sz w:val="28"/>
          <w:szCs w:val="28"/>
          <w:lang w:val="en-GB"/>
        </w:rPr>
        <w:t xml:space="preserve"> transform your leadership prowess and position </w:t>
      </w:r>
      <w:r w:rsidR="00CD10F7">
        <w:rPr>
          <w:rFonts w:ascii="Trebuchet MS" w:hAnsi="Trebuchet MS"/>
          <w:sz w:val="28"/>
          <w:szCs w:val="28"/>
          <w:lang w:val="en-GB"/>
        </w:rPr>
        <w:t xml:space="preserve">one </w:t>
      </w:r>
      <w:r w:rsidRPr="0066549E">
        <w:rPr>
          <w:rFonts w:ascii="Trebuchet MS" w:hAnsi="Trebuchet MS"/>
          <w:sz w:val="28"/>
          <w:szCs w:val="28"/>
          <w:lang w:val="en-GB"/>
        </w:rPr>
        <w:t xml:space="preserve">for career advancement. Details of these programmes are on the Institute’s website. Please look out for these programmes to enhance your </w:t>
      </w:r>
      <w:r w:rsidR="00CD10F7">
        <w:rPr>
          <w:rFonts w:ascii="Trebuchet MS" w:hAnsi="Trebuchet MS"/>
          <w:sz w:val="28"/>
          <w:szCs w:val="28"/>
          <w:lang w:val="en-GB"/>
        </w:rPr>
        <w:t>leraning</w:t>
      </w:r>
      <w:r w:rsidRPr="0066549E">
        <w:rPr>
          <w:rFonts w:ascii="Trebuchet MS" w:hAnsi="Trebuchet MS"/>
          <w:sz w:val="28"/>
          <w:szCs w:val="28"/>
          <w:lang w:val="en-GB"/>
        </w:rPr>
        <w:t>.</w:t>
      </w:r>
    </w:p>
    <w:p w14:paraId="38988D81" w14:textId="77777777" w:rsidR="007A61E3" w:rsidRPr="005E7247" w:rsidRDefault="007A61E3" w:rsidP="007A61E3">
      <w:pPr>
        <w:rPr>
          <w:rFonts w:ascii="Trebuchet MS" w:hAnsi="Trebuchet MS"/>
          <w:b/>
          <w:sz w:val="28"/>
          <w:szCs w:val="28"/>
          <w:u w:val="single"/>
        </w:rPr>
      </w:pPr>
      <w:r w:rsidRPr="005E7247">
        <w:rPr>
          <w:rFonts w:ascii="Trebuchet MS" w:hAnsi="Trebuchet MS"/>
          <w:b/>
          <w:sz w:val="28"/>
          <w:szCs w:val="28"/>
          <w:u w:val="single"/>
        </w:rPr>
        <w:t>2025 Scholarships</w:t>
      </w:r>
    </w:p>
    <w:p w14:paraId="4F796441" w14:textId="30F4C5E5" w:rsidR="007A61E3" w:rsidRDefault="007A61E3" w:rsidP="007A61E3">
      <w:pPr>
        <w:spacing w:line="480" w:lineRule="auto"/>
        <w:jc w:val="both"/>
        <w:rPr>
          <w:rFonts w:ascii="Trebuchet MS" w:hAnsi="Trebuchet MS"/>
          <w:sz w:val="28"/>
          <w:szCs w:val="28"/>
        </w:rPr>
      </w:pPr>
      <w:r>
        <w:rPr>
          <w:rFonts w:ascii="Trebuchet MS" w:hAnsi="Trebuchet MS"/>
          <w:sz w:val="28"/>
          <w:szCs w:val="28"/>
        </w:rPr>
        <w:t>In January this year, we unveiled the winners of the 2024 scholarships who began their CPA studies this year. On the same note, the Institute launched the 7</w:t>
      </w:r>
      <w:r w:rsidRPr="00DE6AA5">
        <w:rPr>
          <w:rFonts w:ascii="Trebuchet MS" w:hAnsi="Trebuchet MS"/>
          <w:sz w:val="28"/>
          <w:szCs w:val="28"/>
          <w:vertAlign w:val="superscript"/>
        </w:rPr>
        <w:t>th</w:t>
      </w:r>
      <w:r>
        <w:rPr>
          <w:rFonts w:ascii="Trebuchet MS" w:hAnsi="Trebuchet MS"/>
          <w:sz w:val="28"/>
          <w:szCs w:val="28"/>
        </w:rPr>
        <w:t xml:space="preserve"> edition of the Student Scholarship Programme. The scholarships are </w:t>
      </w:r>
      <w:r>
        <w:rPr>
          <w:rFonts w:ascii="Trebuchet MS" w:hAnsi="Trebuchet MS"/>
          <w:sz w:val="28"/>
          <w:szCs w:val="28"/>
        </w:rPr>
        <w:lastRenderedPageBreak/>
        <w:t>for the CPA course</w:t>
      </w:r>
      <w:r w:rsidR="00CD10F7">
        <w:rPr>
          <w:rFonts w:ascii="Trebuchet MS" w:hAnsi="Trebuchet MS"/>
          <w:sz w:val="28"/>
          <w:szCs w:val="28"/>
        </w:rPr>
        <w:t>.</w:t>
      </w:r>
      <w:r>
        <w:rPr>
          <w:rFonts w:ascii="Trebuchet MS" w:hAnsi="Trebuchet MS"/>
          <w:sz w:val="28"/>
          <w:szCs w:val="28"/>
        </w:rPr>
        <w:t xml:space="preserve"> </w:t>
      </w:r>
      <w:r w:rsidR="00CD10F7">
        <w:rPr>
          <w:rFonts w:ascii="Trebuchet MS" w:hAnsi="Trebuchet MS"/>
          <w:sz w:val="28"/>
          <w:szCs w:val="28"/>
        </w:rPr>
        <w:t>The</w:t>
      </w:r>
      <w:r>
        <w:rPr>
          <w:rFonts w:ascii="Trebuchet MS" w:hAnsi="Trebuchet MS"/>
          <w:sz w:val="28"/>
          <w:szCs w:val="28"/>
        </w:rPr>
        <w:t xml:space="preserve"> students who completed their Bachelor’s Degree Programmes in 2024 are eligible to apply. Kindly pass on this information to the eligible candidates and help them realise their CPA dreams. Let me also take this opportunity to congratulate the graduate beneficiaries of the scholarship programme, Ms Hanifah Nalugo from the third cohort, and Ms Lilian Bukirwa from the first cohort. Hanifah and Lilian, could you please stand for recognition. A round of applause for the graduates, ladies and gentlemen.</w:t>
      </w:r>
    </w:p>
    <w:p w14:paraId="7F07FC02" w14:textId="77777777" w:rsidR="007A61E3" w:rsidRDefault="007A61E3" w:rsidP="007A61E3">
      <w:pPr>
        <w:spacing w:line="480" w:lineRule="auto"/>
        <w:jc w:val="both"/>
        <w:rPr>
          <w:rFonts w:ascii="Trebuchet MS" w:hAnsi="Trebuchet MS"/>
          <w:b/>
          <w:i/>
          <w:color w:val="FFC000"/>
          <w:sz w:val="28"/>
          <w:szCs w:val="28"/>
        </w:rPr>
      </w:pPr>
      <w:r w:rsidRPr="0043745F">
        <w:rPr>
          <w:rFonts w:ascii="Trebuchet MS" w:hAnsi="Trebuchet MS"/>
          <w:b/>
          <w:i/>
          <w:color w:val="FFC000"/>
          <w:sz w:val="28"/>
          <w:szCs w:val="28"/>
        </w:rPr>
        <w:t>&lt;Audience applause&gt;</w:t>
      </w:r>
    </w:p>
    <w:p w14:paraId="705BD63B" w14:textId="5BB518BE" w:rsidR="007A61E3" w:rsidRPr="00CF5081" w:rsidRDefault="007A61E3" w:rsidP="007A61E3">
      <w:pPr>
        <w:spacing w:line="480" w:lineRule="auto"/>
        <w:jc w:val="both"/>
        <w:rPr>
          <w:rFonts w:ascii="Trebuchet MS" w:hAnsi="Trebuchet MS"/>
          <w:sz w:val="28"/>
          <w:szCs w:val="28"/>
        </w:rPr>
      </w:pPr>
      <w:r w:rsidRPr="0043745F">
        <w:rPr>
          <w:rFonts w:ascii="Trebuchet MS" w:hAnsi="Trebuchet MS"/>
          <w:sz w:val="28"/>
          <w:szCs w:val="28"/>
        </w:rPr>
        <w:t>Thank</w:t>
      </w:r>
      <w:r>
        <w:rPr>
          <w:rFonts w:ascii="Trebuchet MS" w:hAnsi="Trebuchet MS"/>
          <w:sz w:val="28"/>
          <w:szCs w:val="28"/>
        </w:rPr>
        <w:t xml:space="preserve"> you Hanifah and Lilian for </w:t>
      </w:r>
      <w:r w:rsidR="00CD10F7">
        <w:rPr>
          <w:rFonts w:ascii="Trebuchet MS" w:hAnsi="Trebuchet MS"/>
          <w:sz w:val="28"/>
          <w:szCs w:val="28"/>
        </w:rPr>
        <w:t>embracing the scholarship opportunity.</w:t>
      </w:r>
    </w:p>
    <w:p w14:paraId="290BA352" w14:textId="00CFD672" w:rsidR="007A61E3" w:rsidRDefault="007A61E3" w:rsidP="007A61E3">
      <w:pPr>
        <w:spacing w:line="480" w:lineRule="auto"/>
        <w:jc w:val="both"/>
        <w:rPr>
          <w:rFonts w:ascii="Trebuchet MS" w:hAnsi="Trebuchet MS"/>
          <w:b/>
          <w:color w:val="002060"/>
          <w:sz w:val="28"/>
          <w:szCs w:val="28"/>
          <w:lang w:val="en-GB"/>
        </w:rPr>
      </w:pPr>
      <w:r w:rsidRPr="005E7247">
        <w:rPr>
          <w:rFonts w:ascii="Trebuchet MS" w:hAnsi="Trebuchet MS"/>
          <w:b/>
          <w:color w:val="002060"/>
          <w:sz w:val="28"/>
          <w:szCs w:val="28"/>
          <w:lang w:val="en-GB"/>
        </w:rPr>
        <w:t>Gratitude</w:t>
      </w:r>
    </w:p>
    <w:p w14:paraId="3B251C7C" w14:textId="713D3B89" w:rsidR="007A61E3" w:rsidRPr="005E7247" w:rsidRDefault="005E7247" w:rsidP="007A61E3">
      <w:pPr>
        <w:spacing w:line="480" w:lineRule="auto"/>
        <w:jc w:val="both"/>
        <w:rPr>
          <w:rFonts w:ascii="Trebuchet MS" w:hAnsi="Trebuchet MS"/>
          <w:sz w:val="36"/>
          <w:szCs w:val="36"/>
          <w:lang w:val="en-GB"/>
        </w:rPr>
      </w:pPr>
      <w:r w:rsidRPr="005E7247">
        <w:rPr>
          <w:rFonts w:ascii="Trebuchet MS" w:hAnsi="Trebuchet MS"/>
          <w:sz w:val="28"/>
          <w:szCs w:val="28"/>
        </w:rPr>
        <w:t>As we celebrate this momentous occasion, I extend my heartfelt gratitude to all those who have played a vital role in making this journey possible. To our tuition providers, your dedication and commitment to excellence have shaped the success of our graduates. To the sponsors of this event, including th</w:t>
      </w:r>
      <w:r>
        <w:rPr>
          <w:rFonts w:ascii="Trebuchet MS" w:hAnsi="Trebuchet MS"/>
          <w:sz w:val="28"/>
          <w:szCs w:val="28"/>
        </w:rPr>
        <w:t>ose sponsoring</w:t>
      </w:r>
      <w:r w:rsidRPr="005E7247">
        <w:rPr>
          <w:rFonts w:ascii="Trebuchet MS" w:hAnsi="Trebuchet MS"/>
          <w:sz w:val="28"/>
          <w:szCs w:val="28"/>
        </w:rPr>
        <w:t xml:space="preserve"> top candidates and the magazine</w:t>
      </w:r>
      <w:r>
        <w:rPr>
          <w:rFonts w:ascii="Trebuchet MS" w:hAnsi="Trebuchet MS"/>
          <w:sz w:val="28"/>
          <w:szCs w:val="28"/>
        </w:rPr>
        <w:t xml:space="preserve"> sponsors</w:t>
      </w:r>
      <w:r w:rsidRPr="005E7247">
        <w:rPr>
          <w:rFonts w:ascii="Trebuchet MS" w:hAnsi="Trebuchet MS"/>
          <w:sz w:val="28"/>
          <w:szCs w:val="28"/>
        </w:rPr>
        <w:t xml:space="preserve">, your generosity and support have enriched this </w:t>
      </w:r>
      <w:r>
        <w:rPr>
          <w:rFonts w:ascii="Trebuchet MS" w:hAnsi="Trebuchet MS"/>
          <w:sz w:val="28"/>
          <w:szCs w:val="28"/>
        </w:rPr>
        <w:t>occassion</w:t>
      </w:r>
      <w:r w:rsidRPr="005E7247">
        <w:rPr>
          <w:rFonts w:ascii="Trebuchet MS" w:hAnsi="Trebuchet MS"/>
          <w:sz w:val="28"/>
          <w:szCs w:val="28"/>
        </w:rPr>
        <w:t xml:space="preserve"> in immeasurable ways. To the parents and guardians, your unwavering encouragement and sacrifices have been the backbone of our graduates’ achievements. A </w:t>
      </w:r>
      <w:r w:rsidRPr="005E7247">
        <w:rPr>
          <w:rFonts w:ascii="Trebuchet MS" w:hAnsi="Trebuchet MS"/>
          <w:sz w:val="28"/>
          <w:szCs w:val="28"/>
        </w:rPr>
        <w:lastRenderedPageBreak/>
        <w:t>special thank you to the Public Accountants Examinations Board (PAEB), the Education and Research Committee, and the Examinations</w:t>
      </w:r>
      <w:r w:rsidR="00CD10F7">
        <w:rPr>
          <w:rFonts w:ascii="Trebuchet MS" w:hAnsi="Trebuchet MS"/>
          <w:sz w:val="28"/>
          <w:szCs w:val="28"/>
        </w:rPr>
        <w:t xml:space="preserve"> Team</w:t>
      </w:r>
      <w:r w:rsidRPr="005E7247">
        <w:rPr>
          <w:rFonts w:ascii="Trebuchet MS" w:hAnsi="Trebuchet MS"/>
          <w:sz w:val="28"/>
          <w:szCs w:val="28"/>
        </w:rPr>
        <w:t xml:space="preserve"> for your diligence in upholding the highest standards of </w:t>
      </w:r>
      <w:r w:rsidR="00CD10F7">
        <w:rPr>
          <w:rFonts w:ascii="Trebuchet MS" w:hAnsi="Trebuchet MS"/>
          <w:sz w:val="28"/>
          <w:szCs w:val="28"/>
        </w:rPr>
        <w:t xml:space="preserve">accountancy </w:t>
      </w:r>
      <w:r w:rsidRPr="005E7247">
        <w:rPr>
          <w:rFonts w:ascii="Trebuchet MS" w:hAnsi="Trebuchet MS"/>
          <w:sz w:val="28"/>
          <w:szCs w:val="28"/>
        </w:rPr>
        <w:t>professional education. Your collective efforts have ensured that today’s graduates are well-equipped to make meaningful contributions to society. We deeply appreciate your commitment and hard work.</w:t>
      </w:r>
      <w:r w:rsidR="007A61E3" w:rsidRPr="005E7247">
        <w:rPr>
          <w:rFonts w:ascii="Trebuchet MS" w:hAnsi="Trebuchet MS"/>
          <w:sz w:val="36"/>
          <w:szCs w:val="36"/>
          <w:lang w:val="en-GB"/>
        </w:rPr>
        <w:t xml:space="preserve"> </w:t>
      </w:r>
    </w:p>
    <w:p w14:paraId="38DAF9D8" w14:textId="7FF512B2" w:rsidR="00CF202D" w:rsidRPr="00B8030A" w:rsidRDefault="00CF202D" w:rsidP="00514843">
      <w:pPr>
        <w:spacing w:line="480" w:lineRule="auto"/>
        <w:jc w:val="both"/>
        <w:rPr>
          <w:rFonts w:ascii="Trebuchet MS" w:hAnsi="Trebuchet MS"/>
          <w:b/>
          <w:color w:val="002060"/>
          <w:sz w:val="28"/>
          <w:szCs w:val="28"/>
        </w:rPr>
      </w:pPr>
      <w:r w:rsidRPr="00B8030A">
        <w:rPr>
          <w:rFonts w:ascii="Trebuchet MS" w:hAnsi="Trebuchet MS"/>
          <w:b/>
          <w:color w:val="002060"/>
          <w:sz w:val="28"/>
          <w:szCs w:val="28"/>
        </w:rPr>
        <w:t>Introducing the Chief Guest</w:t>
      </w:r>
    </w:p>
    <w:p w14:paraId="426DE94D" w14:textId="60CE6833" w:rsidR="00636EB2" w:rsidRDefault="00CF202D" w:rsidP="00514843">
      <w:pPr>
        <w:spacing w:line="480" w:lineRule="auto"/>
        <w:jc w:val="both"/>
        <w:rPr>
          <w:rFonts w:ascii="Trebuchet MS" w:hAnsi="Trebuchet MS"/>
          <w:sz w:val="28"/>
          <w:szCs w:val="28"/>
        </w:rPr>
      </w:pPr>
      <w:r>
        <w:rPr>
          <w:rFonts w:ascii="Trebuchet MS" w:hAnsi="Trebuchet MS"/>
          <w:sz w:val="28"/>
          <w:szCs w:val="28"/>
        </w:rPr>
        <w:t xml:space="preserve">Ladies and gentlemen, </w:t>
      </w:r>
      <w:r w:rsidR="00636EB2">
        <w:rPr>
          <w:rFonts w:ascii="Trebuchet MS" w:hAnsi="Trebuchet MS"/>
          <w:sz w:val="28"/>
          <w:szCs w:val="28"/>
        </w:rPr>
        <w:t>I now take this honour to introduce to you the Chief Guest for the 15</w:t>
      </w:r>
      <w:r w:rsidR="00636EB2" w:rsidRPr="00636EB2">
        <w:rPr>
          <w:rFonts w:ascii="Trebuchet MS" w:hAnsi="Trebuchet MS"/>
          <w:sz w:val="28"/>
          <w:szCs w:val="28"/>
          <w:vertAlign w:val="superscript"/>
        </w:rPr>
        <w:t>th</w:t>
      </w:r>
      <w:r w:rsidR="00636EB2">
        <w:rPr>
          <w:rFonts w:ascii="Trebuchet MS" w:hAnsi="Trebuchet MS"/>
          <w:sz w:val="28"/>
          <w:szCs w:val="28"/>
        </w:rPr>
        <w:t xml:space="preserve"> ICPAU Graduation Ceremony. </w:t>
      </w:r>
    </w:p>
    <w:p w14:paraId="69804BD5" w14:textId="4014A3DE" w:rsidR="00EC67FB" w:rsidRDefault="00EC67FB" w:rsidP="00514843">
      <w:pPr>
        <w:spacing w:line="480" w:lineRule="auto"/>
        <w:jc w:val="both"/>
        <w:rPr>
          <w:rFonts w:ascii="Trebuchet MS" w:hAnsi="Trebuchet MS"/>
          <w:sz w:val="28"/>
          <w:szCs w:val="28"/>
        </w:rPr>
      </w:pPr>
      <w:r>
        <w:rPr>
          <w:rFonts w:ascii="Trebuchet MS" w:hAnsi="Trebuchet MS"/>
          <w:sz w:val="28"/>
          <w:szCs w:val="28"/>
        </w:rPr>
        <w:t>Our Chief Guest today is from the banking sector. Banks are leaders in pioneering digital innovations</w:t>
      </w:r>
      <w:r w:rsidR="003B1071">
        <w:rPr>
          <w:rFonts w:ascii="Trebuchet MS" w:hAnsi="Trebuchet MS"/>
          <w:sz w:val="28"/>
          <w:szCs w:val="28"/>
        </w:rPr>
        <w:t xml:space="preserve">. We are keen to hear from </w:t>
      </w:r>
      <w:r w:rsidR="004C415D">
        <w:rPr>
          <w:rFonts w:ascii="Trebuchet MS" w:hAnsi="Trebuchet MS"/>
          <w:sz w:val="28"/>
          <w:szCs w:val="28"/>
        </w:rPr>
        <w:t xml:space="preserve">you Ms Muliisa regarding some of these innovations </w:t>
      </w:r>
      <w:r w:rsidR="008C5232">
        <w:rPr>
          <w:rFonts w:ascii="Trebuchet MS" w:hAnsi="Trebuchet MS"/>
          <w:sz w:val="28"/>
          <w:szCs w:val="28"/>
        </w:rPr>
        <w:t>and how accountants can leverage these to improve systems and processes in organisations</w:t>
      </w:r>
      <w:r>
        <w:rPr>
          <w:rFonts w:ascii="Trebuchet MS" w:hAnsi="Trebuchet MS"/>
          <w:sz w:val="28"/>
          <w:szCs w:val="28"/>
        </w:rPr>
        <w:t>.</w:t>
      </w:r>
    </w:p>
    <w:p w14:paraId="32482575" w14:textId="7F72E3E2" w:rsidR="00636EB2" w:rsidRPr="00636EB2" w:rsidRDefault="008C5232" w:rsidP="00636EB2">
      <w:pPr>
        <w:spacing w:line="480" w:lineRule="auto"/>
        <w:jc w:val="both"/>
        <w:rPr>
          <w:rFonts w:ascii="Trebuchet MS" w:hAnsi="Trebuchet MS"/>
          <w:sz w:val="28"/>
          <w:szCs w:val="28"/>
          <w:lang w:val="en-UG"/>
        </w:rPr>
      </w:pPr>
      <w:r>
        <w:rPr>
          <w:rFonts w:ascii="Trebuchet MS" w:hAnsi="Trebuchet MS"/>
          <w:sz w:val="28"/>
          <w:szCs w:val="28"/>
        </w:rPr>
        <w:t xml:space="preserve">We applaud Ecobank for fostering trade on the continent through the </w:t>
      </w:r>
      <w:r w:rsidRPr="003B1071">
        <w:rPr>
          <w:rFonts w:ascii="Trebuchet MS" w:hAnsi="Trebuchet MS"/>
          <w:sz w:val="28"/>
          <w:szCs w:val="28"/>
        </w:rPr>
        <w:t>Single Market Trade Hub</w:t>
      </w:r>
      <w:r>
        <w:rPr>
          <w:rFonts w:ascii="Trebuchet MS" w:hAnsi="Trebuchet MS"/>
          <w:sz w:val="28"/>
          <w:szCs w:val="28"/>
        </w:rPr>
        <w:t>, w</w:t>
      </w:r>
      <w:r w:rsidR="003B1071" w:rsidRPr="003B1071">
        <w:rPr>
          <w:rFonts w:ascii="Trebuchet MS" w:hAnsi="Trebuchet MS"/>
          <w:sz w:val="28"/>
          <w:szCs w:val="28"/>
        </w:rPr>
        <w:t xml:space="preserve">orking </w:t>
      </w:r>
      <w:r w:rsidR="00CD10F7">
        <w:rPr>
          <w:rFonts w:ascii="Trebuchet MS" w:hAnsi="Trebuchet MS"/>
          <w:sz w:val="28"/>
          <w:szCs w:val="28"/>
        </w:rPr>
        <w:t>to actualise</w:t>
      </w:r>
      <w:r w:rsidR="003B1071" w:rsidRPr="003B1071">
        <w:rPr>
          <w:rFonts w:ascii="Trebuchet MS" w:hAnsi="Trebuchet MS"/>
          <w:sz w:val="28"/>
          <w:szCs w:val="28"/>
        </w:rPr>
        <w:t xml:space="preserve"> the African Continental Free Trade Agreement</w:t>
      </w:r>
      <w:r w:rsidR="0023454E">
        <w:rPr>
          <w:rFonts w:ascii="Trebuchet MS" w:hAnsi="Trebuchet MS"/>
          <w:sz w:val="28"/>
          <w:szCs w:val="28"/>
        </w:rPr>
        <w:t>, and I hope you can tell us a little more about this because accountants are enable</w:t>
      </w:r>
      <w:r w:rsidR="00CD10F7">
        <w:rPr>
          <w:rFonts w:ascii="Trebuchet MS" w:hAnsi="Trebuchet MS"/>
          <w:sz w:val="28"/>
          <w:szCs w:val="28"/>
        </w:rPr>
        <w:t>r</w:t>
      </w:r>
      <w:r w:rsidR="0023454E">
        <w:rPr>
          <w:rFonts w:ascii="Trebuchet MS" w:hAnsi="Trebuchet MS"/>
          <w:sz w:val="28"/>
          <w:szCs w:val="28"/>
        </w:rPr>
        <w:t>s of profitable trade and such platforms can be beneficial for our clients.</w:t>
      </w:r>
    </w:p>
    <w:p w14:paraId="523162DA" w14:textId="38481AB4" w:rsidR="00EB334E" w:rsidRDefault="00EB334E" w:rsidP="00EB334E">
      <w:pPr>
        <w:spacing w:line="480" w:lineRule="auto"/>
        <w:jc w:val="both"/>
        <w:rPr>
          <w:rFonts w:ascii="Trebuchet MS" w:hAnsi="Trebuchet MS"/>
          <w:sz w:val="28"/>
          <w:szCs w:val="28"/>
        </w:rPr>
      </w:pPr>
      <w:r>
        <w:rPr>
          <w:rFonts w:ascii="Trebuchet MS" w:hAnsi="Trebuchet MS"/>
          <w:sz w:val="28"/>
          <w:szCs w:val="28"/>
        </w:rPr>
        <w:lastRenderedPageBreak/>
        <w:t xml:space="preserve">Ladies and Gentlemen, </w:t>
      </w:r>
      <w:r w:rsidR="004C415D">
        <w:rPr>
          <w:rFonts w:ascii="Trebuchet MS" w:hAnsi="Trebuchet MS"/>
          <w:sz w:val="28"/>
          <w:szCs w:val="28"/>
        </w:rPr>
        <w:t xml:space="preserve">Ms </w:t>
      </w:r>
      <w:r w:rsidR="004C415D" w:rsidRPr="00636EB2">
        <w:rPr>
          <w:rFonts w:ascii="Trebuchet MS" w:hAnsi="Trebuchet MS"/>
          <w:sz w:val="28"/>
          <w:szCs w:val="28"/>
        </w:rPr>
        <w:t>Grace Muliisa is the Managing Director of Ecobank Uganda</w:t>
      </w:r>
      <w:r w:rsidR="0023454E">
        <w:rPr>
          <w:rFonts w:ascii="Trebuchet MS" w:hAnsi="Trebuchet MS"/>
          <w:sz w:val="28"/>
          <w:szCs w:val="28"/>
        </w:rPr>
        <w:t>. She</w:t>
      </w:r>
      <w:r>
        <w:rPr>
          <w:rFonts w:ascii="Trebuchet MS" w:hAnsi="Trebuchet MS"/>
          <w:sz w:val="28"/>
          <w:szCs w:val="28"/>
        </w:rPr>
        <w:t xml:space="preserve"> </w:t>
      </w:r>
      <w:r w:rsidR="00636EB2" w:rsidRPr="00636EB2">
        <w:rPr>
          <w:rFonts w:ascii="Trebuchet MS" w:hAnsi="Trebuchet MS"/>
          <w:sz w:val="28"/>
          <w:szCs w:val="28"/>
        </w:rPr>
        <w:t xml:space="preserve">is a studious professional in the Banking Sector, having worked across Africa and Asia. She is a seasoned leader with a track record of championing change, designing, and driving strategy. </w:t>
      </w:r>
    </w:p>
    <w:p w14:paraId="268690DC" w14:textId="346E63F1" w:rsidR="00636EB2" w:rsidRPr="00C72545" w:rsidRDefault="00EB334E" w:rsidP="00514843">
      <w:pPr>
        <w:spacing w:line="480" w:lineRule="auto"/>
        <w:jc w:val="both"/>
        <w:rPr>
          <w:rFonts w:ascii="Trebuchet MS" w:hAnsi="Trebuchet MS"/>
          <w:sz w:val="28"/>
          <w:szCs w:val="28"/>
          <w:lang w:val="en-UG"/>
        </w:rPr>
      </w:pPr>
      <w:r>
        <w:rPr>
          <w:rFonts w:ascii="Trebuchet MS" w:hAnsi="Trebuchet MS"/>
          <w:sz w:val="28"/>
          <w:szCs w:val="28"/>
        </w:rPr>
        <w:t xml:space="preserve">Dear Graduands, </w:t>
      </w:r>
      <w:r w:rsidR="00237EAA">
        <w:rPr>
          <w:rFonts w:ascii="Trebuchet MS" w:hAnsi="Trebuchet MS"/>
          <w:sz w:val="28"/>
          <w:szCs w:val="28"/>
        </w:rPr>
        <w:t>Ms Muliisa</w:t>
      </w:r>
      <w:r>
        <w:rPr>
          <w:rFonts w:ascii="Trebuchet MS" w:hAnsi="Trebuchet MS"/>
          <w:sz w:val="28"/>
          <w:szCs w:val="28"/>
        </w:rPr>
        <w:t xml:space="preserve"> is an ideal role model for s</w:t>
      </w:r>
      <w:r w:rsidR="00636EB2" w:rsidRPr="00636EB2">
        <w:rPr>
          <w:rFonts w:ascii="Trebuchet MS" w:hAnsi="Trebuchet MS"/>
          <w:sz w:val="28"/>
          <w:szCs w:val="28"/>
        </w:rPr>
        <w:t xml:space="preserve">he possesses over 20 years of experience and competence </w:t>
      </w:r>
      <w:r w:rsidR="006A5553">
        <w:rPr>
          <w:rFonts w:ascii="Trebuchet MS" w:hAnsi="Trebuchet MS"/>
          <w:sz w:val="28"/>
          <w:szCs w:val="28"/>
        </w:rPr>
        <w:t>in various financial sector areas</w:t>
      </w:r>
      <w:r>
        <w:rPr>
          <w:rFonts w:ascii="Trebuchet MS" w:hAnsi="Trebuchet MS"/>
          <w:sz w:val="28"/>
          <w:szCs w:val="28"/>
        </w:rPr>
        <w:t>.</w:t>
      </w:r>
      <w:r>
        <w:rPr>
          <w:rFonts w:ascii="Trebuchet MS" w:hAnsi="Trebuchet MS"/>
          <w:sz w:val="28"/>
          <w:szCs w:val="28"/>
          <w:lang w:val="en-UG"/>
        </w:rPr>
        <w:t xml:space="preserve"> She </w:t>
      </w:r>
      <w:r w:rsidR="00636EB2" w:rsidRPr="00636EB2">
        <w:rPr>
          <w:rFonts w:ascii="Trebuchet MS" w:hAnsi="Trebuchet MS"/>
          <w:sz w:val="28"/>
          <w:szCs w:val="28"/>
        </w:rPr>
        <w:t xml:space="preserve">holds a bachelor’s degree </w:t>
      </w:r>
      <w:r w:rsidR="00CD10F7">
        <w:rPr>
          <w:rFonts w:ascii="Trebuchet MS" w:hAnsi="Trebuchet MS"/>
          <w:sz w:val="28"/>
          <w:szCs w:val="28"/>
        </w:rPr>
        <w:t>o</w:t>
      </w:r>
      <w:r w:rsidR="00636EB2" w:rsidRPr="00636EB2">
        <w:rPr>
          <w:rFonts w:ascii="Trebuchet MS" w:hAnsi="Trebuchet MS"/>
          <w:sz w:val="28"/>
          <w:szCs w:val="28"/>
        </w:rPr>
        <w:t>f Makerere University</w:t>
      </w:r>
      <w:r>
        <w:rPr>
          <w:rFonts w:ascii="Trebuchet MS" w:hAnsi="Trebuchet MS"/>
          <w:sz w:val="28"/>
          <w:szCs w:val="28"/>
        </w:rPr>
        <w:t xml:space="preserve"> </w:t>
      </w:r>
      <w:r w:rsidR="00636EB2" w:rsidRPr="00636EB2">
        <w:rPr>
          <w:rFonts w:ascii="Trebuchet MS" w:hAnsi="Trebuchet MS"/>
          <w:sz w:val="28"/>
          <w:szCs w:val="28"/>
        </w:rPr>
        <w:t xml:space="preserve">and is currently pursuing an MBA with Bangor Business School in Wales in United Kingdom. </w:t>
      </w:r>
      <w:r>
        <w:rPr>
          <w:rFonts w:ascii="Trebuchet MS" w:hAnsi="Trebuchet MS"/>
          <w:sz w:val="28"/>
          <w:szCs w:val="28"/>
        </w:rPr>
        <w:t xml:space="preserve">In addition, </w:t>
      </w:r>
      <w:r w:rsidR="00636EB2" w:rsidRPr="00636EB2">
        <w:rPr>
          <w:rFonts w:ascii="Trebuchet MS" w:hAnsi="Trebuchet MS"/>
          <w:sz w:val="28"/>
          <w:szCs w:val="28"/>
        </w:rPr>
        <w:t>Grace has also completed several courses in leadership and Management with Oxford University, UK and INSEAD Business School in Singapore.</w:t>
      </w:r>
    </w:p>
    <w:p w14:paraId="2A62E3EF" w14:textId="47D40B41" w:rsidR="00A443B5" w:rsidRPr="00ED4398" w:rsidRDefault="00EC67FB" w:rsidP="00A443B5">
      <w:pPr>
        <w:spacing w:line="480" w:lineRule="auto"/>
        <w:jc w:val="both"/>
        <w:rPr>
          <w:rFonts w:ascii="Trebuchet MS" w:hAnsi="Trebuchet MS"/>
          <w:sz w:val="28"/>
          <w:szCs w:val="28"/>
        </w:rPr>
      </w:pPr>
      <w:r>
        <w:rPr>
          <w:rFonts w:ascii="Trebuchet MS" w:hAnsi="Trebuchet MS"/>
          <w:sz w:val="28"/>
          <w:szCs w:val="28"/>
        </w:rPr>
        <w:t>P</w:t>
      </w:r>
      <w:r w:rsidR="00A443B5" w:rsidRPr="00ED4398">
        <w:rPr>
          <w:rFonts w:ascii="Trebuchet MS" w:hAnsi="Trebuchet MS"/>
          <w:sz w:val="28"/>
          <w:szCs w:val="28"/>
        </w:rPr>
        <w:t>lease pu</w:t>
      </w:r>
      <w:r w:rsidR="00714D4C">
        <w:rPr>
          <w:rFonts w:ascii="Trebuchet MS" w:hAnsi="Trebuchet MS"/>
          <w:sz w:val="28"/>
          <w:szCs w:val="28"/>
        </w:rPr>
        <w:t>t your hands together</w:t>
      </w:r>
      <w:r w:rsidR="006A5553">
        <w:rPr>
          <w:rFonts w:ascii="Trebuchet MS" w:hAnsi="Trebuchet MS"/>
          <w:sz w:val="28"/>
          <w:szCs w:val="28"/>
        </w:rPr>
        <w:t xml:space="preserve"> </w:t>
      </w:r>
      <w:r>
        <w:rPr>
          <w:rFonts w:ascii="Trebuchet MS" w:hAnsi="Trebuchet MS"/>
          <w:sz w:val="28"/>
          <w:szCs w:val="28"/>
        </w:rPr>
        <w:t>for</w:t>
      </w:r>
      <w:r w:rsidR="00714D4C">
        <w:rPr>
          <w:rFonts w:ascii="Trebuchet MS" w:hAnsi="Trebuchet MS"/>
          <w:sz w:val="28"/>
          <w:szCs w:val="28"/>
        </w:rPr>
        <w:t xml:space="preserve"> </w:t>
      </w:r>
      <w:r w:rsidR="00237EAA">
        <w:rPr>
          <w:rFonts w:ascii="Trebuchet MS" w:hAnsi="Trebuchet MS"/>
          <w:sz w:val="28"/>
          <w:szCs w:val="28"/>
        </w:rPr>
        <w:t>our chief guest</w:t>
      </w:r>
      <w:r w:rsidR="006A5553">
        <w:rPr>
          <w:rFonts w:ascii="Trebuchet MS" w:hAnsi="Trebuchet MS"/>
          <w:sz w:val="28"/>
          <w:szCs w:val="28"/>
        </w:rPr>
        <w:t xml:space="preserve"> as she takes the podium</w:t>
      </w:r>
      <w:r w:rsidR="00C72545">
        <w:rPr>
          <w:rFonts w:ascii="Trebuchet MS" w:hAnsi="Trebuchet MS"/>
          <w:sz w:val="28"/>
          <w:szCs w:val="28"/>
        </w:rPr>
        <w:t>.</w:t>
      </w:r>
    </w:p>
    <w:p w14:paraId="58CD2524" w14:textId="77777777" w:rsidR="00584B28" w:rsidRPr="000B183A" w:rsidRDefault="00A443B5" w:rsidP="00B8030A">
      <w:pPr>
        <w:spacing w:line="480" w:lineRule="auto"/>
        <w:jc w:val="center"/>
        <w:rPr>
          <w:rFonts w:ascii="Trebuchet MS" w:hAnsi="Trebuchet MS"/>
          <w:sz w:val="28"/>
          <w:szCs w:val="28"/>
        </w:rPr>
      </w:pPr>
      <w:r w:rsidRPr="00ED4398">
        <w:rPr>
          <w:rFonts w:ascii="Trebuchet MS" w:hAnsi="Trebuchet MS"/>
          <w:sz w:val="28"/>
          <w:szCs w:val="28"/>
        </w:rPr>
        <w:t>END.</w:t>
      </w:r>
    </w:p>
    <w:sectPr w:rsidR="00584B28" w:rsidRPr="000B183A">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7353A" w14:textId="77777777" w:rsidR="00281A59" w:rsidRDefault="00281A59" w:rsidP="00641CAF">
      <w:pPr>
        <w:spacing w:after="0" w:line="240" w:lineRule="auto"/>
      </w:pPr>
      <w:r>
        <w:separator/>
      </w:r>
    </w:p>
  </w:endnote>
  <w:endnote w:type="continuationSeparator" w:id="0">
    <w:p w14:paraId="314B1F33" w14:textId="77777777" w:rsidR="00281A59" w:rsidRDefault="00281A59" w:rsidP="00641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Sans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2857132"/>
      <w:docPartObj>
        <w:docPartGallery w:val="Page Numbers (Bottom of Page)"/>
        <w:docPartUnique/>
      </w:docPartObj>
    </w:sdtPr>
    <w:sdtContent>
      <w:sdt>
        <w:sdtPr>
          <w:id w:val="1728636285"/>
          <w:docPartObj>
            <w:docPartGallery w:val="Page Numbers (Top of Page)"/>
            <w:docPartUnique/>
          </w:docPartObj>
        </w:sdtPr>
        <w:sdtContent>
          <w:p w14:paraId="4B66E303" w14:textId="61FF01BF" w:rsidR="00CF5081" w:rsidRDefault="00CF508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655E6">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655E6">
              <w:rPr>
                <w:b/>
                <w:bCs/>
                <w:noProof/>
              </w:rPr>
              <w:t>12</w:t>
            </w:r>
            <w:r>
              <w:rPr>
                <w:b/>
                <w:bCs/>
                <w:sz w:val="24"/>
                <w:szCs w:val="24"/>
              </w:rPr>
              <w:fldChar w:fldCharType="end"/>
            </w:r>
          </w:p>
        </w:sdtContent>
      </w:sdt>
    </w:sdtContent>
  </w:sdt>
  <w:p w14:paraId="451FD802" w14:textId="77777777" w:rsidR="00CF5081" w:rsidRDefault="00CF5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FF340" w14:textId="77777777" w:rsidR="00281A59" w:rsidRDefault="00281A59" w:rsidP="00641CAF">
      <w:pPr>
        <w:spacing w:after="0" w:line="240" w:lineRule="auto"/>
      </w:pPr>
      <w:r>
        <w:separator/>
      </w:r>
    </w:p>
  </w:footnote>
  <w:footnote w:type="continuationSeparator" w:id="0">
    <w:p w14:paraId="5FE5A7D0" w14:textId="77777777" w:rsidR="00281A59" w:rsidRDefault="00281A59" w:rsidP="00641C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FA4478"/>
    <w:multiLevelType w:val="hybridMultilevel"/>
    <w:tmpl w:val="5F582A5A"/>
    <w:lvl w:ilvl="0" w:tplc="08085B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47419D"/>
    <w:multiLevelType w:val="hybridMultilevel"/>
    <w:tmpl w:val="D8221516"/>
    <w:lvl w:ilvl="0" w:tplc="4A0E685A">
      <w:start w:val="1"/>
      <w:numFmt w:val="bullet"/>
      <w:lvlText w:val="•"/>
      <w:lvlJc w:val="left"/>
      <w:pPr>
        <w:tabs>
          <w:tab w:val="num" w:pos="720"/>
        </w:tabs>
        <w:ind w:left="720" w:hanging="360"/>
      </w:pPr>
      <w:rPr>
        <w:rFonts w:ascii="Arial" w:hAnsi="Arial" w:hint="default"/>
      </w:rPr>
    </w:lvl>
    <w:lvl w:ilvl="1" w:tplc="BAB684E6" w:tentative="1">
      <w:start w:val="1"/>
      <w:numFmt w:val="bullet"/>
      <w:lvlText w:val="•"/>
      <w:lvlJc w:val="left"/>
      <w:pPr>
        <w:tabs>
          <w:tab w:val="num" w:pos="1440"/>
        </w:tabs>
        <w:ind w:left="1440" w:hanging="360"/>
      </w:pPr>
      <w:rPr>
        <w:rFonts w:ascii="Arial" w:hAnsi="Arial" w:hint="default"/>
      </w:rPr>
    </w:lvl>
    <w:lvl w:ilvl="2" w:tplc="0756AC72" w:tentative="1">
      <w:start w:val="1"/>
      <w:numFmt w:val="bullet"/>
      <w:lvlText w:val="•"/>
      <w:lvlJc w:val="left"/>
      <w:pPr>
        <w:tabs>
          <w:tab w:val="num" w:pos="2160"/>
        </w:tabs>
        <w:ind w:left="2160" w:hanging="360"/>
      </w:pPr>
      <w:rPr>
        <w:rFonts w:ascii="Arial" w:hAnsi="Arial" w:hint="default"/>
      </w:rPr>
    </w:lvl>
    <w:lvl w:ilvl="3" w:tplc="1C0446B8" w:tentative="1">
      <w:start w:val="1"/>
      <w:numFmt w:val="bullet"/>
      <w:lvlText w:val="•"/>
      <w:lvlJc w:val="left"/>
      <w:pPr>
        <w:tabs>
          <w:tab w:val="num" w:pos="2880"/>
        </w:tabs>
        <w:ind w:left="2880" w:hanging="360"/>
      </w:pPr>
      <w:rPr>
        <w:rFonts w:ascii="Arial" w:hAnsi="Arial" w:hint="default"/>
      </w:rPr>
    </w:lvl>
    <w:lvl w:ilvl="4" w:tplc="74D235BC" w:tentative="1">
      <w:start w:val="1"/>
      <w:numFmt w:val="bullet"/>
      <w:lvlText w:val="•"/>
      <w:lvlJc w:val="left"/>
      <w:pPr>
        <w:tabs>
          <w:tab w:val="num" w:pos="3600"/>
        </w:tabs>
        <w:ind w:left="3600" w:hanging="360"/>
      </w:pPr>
      <w:rPr>
        <w:rFonts w:ascii="Arial" w:hAnsi="Arial" w:hint="default"/>
      </w:rPr>
    </w:lvl>
    <w:lvl w:ilvl="5" w:tplc="C9601ACC" w:tentative="1">
      <w:start w:val="1"/>
      <w:numFmt w:val="bullet"/>
      <w:lvlText w:val="•"/>
      <w:lvlJc w:val="left"/>
      <w:pPr>
        <w:tabs>
          <w:tab w:val="num" w:pos="4320"/>
        </w:tabs>
        <w:ind w:left="4320" w:hanging="360"/>
      </w:pPr>
      <w:rPr>
        <w:rFonts w:ascii="Arial" w:hAnsi="Arial" w:hint="default"/>
      </w:rPr>
    </w:lvl>
    <w:lvl w:ilvl="6" w:tplc="5FEEA988" w:tentative="1">
      <w:start w:val="1"/>
      <w:numFmt w:val="bullet"/>
      <w:lvlText w:val="•"/>
      <w:lvlJc w:val="left"/>
      <w:pPr>
        <w:tabs>
          <w:tab w:val="num" w:pos="5040"/>
        </w:tabs>
        <w:ind w:left="5040" w:hanging="360"/>
      </w:pPr>
      <w:rPr>
        <w:rFonts w:ascii="Arial" w:hAnsi="Arial" w:hint="default"/>
      </w:rPr>
    </w:lvl>
    <w:lvl w:ilvl="7" w:tplc="6A78139A" w:tentative="1">
      <w:start w:val="1"/>
      <w:numFmt w:val="bullet"/>
      <w:lvlText w:val="•"/>
      <w:lvlJc w:val="left"/>
      <w:pPr>
        <w:tabs>
          <w:tab w:val="num" w:pos="5760"/>
        </w:tabs>
        <w:ind w:left="5760" w:hanging="360"/>
      </w:pPr>
      <w:rPr>
        <w:rFonts w:ascii="Arial" w:hAnsi="Arial" w:hint="default"/>
      </w:rPr>
    </w:lvl>
    <w:lvl w:ilvl="8" w:tplc="49B296EE" w:tentative="1">
      <w:start w:val="1"/>
      <w:numFmt w:val="bullet"/>
      <w:lvlText w:val="•"/>
      <w:lvlJc w:val="left"/>
      <w:pPr>
        <w:tabs>
          <w:tab w:val="num" w:pos="6480"/>
        </w:tabs>
        <w:ind w:left="6480" w:hanging="360"/>
      </w:pPr>
      <w:rPr>
        <w:rFonts w:ascii="Arial" w:hAnsi="Arial" w:hint="default"/>
      </w:rPr>
    </w:lvl>
  </w:abstractNum>
  <w:num w:numId="1" w16cid:durableId="1331374378">
    <w:abstractNumId w:val="0"/>
  </w:num>
  <w:num w:numId="2" w16cid:durableId="1224947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372"/>
    <w:rsid w:val="00014BDB"/>
    <w:rsid w:val="0003176E"/>
    <w:rsid w:val="000470C3"/>
    <w:rsid w:val="00066242"/>
    <w:rsid w:val="00071B03"/>
    <w:rsid w:val="000B183A"/>
    <w:rsid w:val="000E0633"/>
    <w:rsid w:val="000F10F6"/>
    <w:rsid w:val="0012678B"/>
    <w:rsid w:val="001311E0"/>
    <w:rsid w:val="001331CE"/>
    <w:rsid w:val="001356A7"/>
    <w:rsid w:val="00154D78"/>
    <w:rsid w:val="00173BB6"/>
    <w:rsid w:val="00181223"/>
    <w:rsid w:val="001A48DA"/>
    <w:rsid w:val="001A4B48"/>
    <w:rsid w:val="001C3577"/>
    <w:rsid w:val="001C5291"/>
    <w:rsid w:val="0023454E"/>
    <w:rsid w:val="00237EAA"/>
    <w:rsid w:val="002434EA"/>
    <w:rsid w:val="00254684"/>
    <w:rsid w:val="00265E11"/>
    <w:rsid w:val="00271EE9"/>
    <w:rsid w:val="00281A59"/>
    <w:rsid w:val="0029189D"/>
    <w:rsid w:val="002A7938"/>
    <w:rsid w:val="002D2715"/>
    <w:rsid w:val="002D6CAF"/>
    <w:rsid w:val="00301C04"/>
    <w:rsid w:val="00301DB5"/>
    <w:rsid w:val="003135E5"/>
    <w:rsid w:val="003277E2"/>
    <w:rsid w:val="0033279E"/>
    <w:rsid w:val="00363DE6"/>
    <w:rsid w:val="0037470D"/>
    <w:rsid w:val="003A1AD7"/>
    <w:rsid w:val="003B1071"/>
    <w:rsid w:val="003B2B86"/>
    <w:rsid w:val="003C283D"/>
    <w:rsid w:val="003E0AE9"/>
    <w:rsid w:val="0041417B"/>
    <w:rsid w:val="004457B1"/>
    <w:rsid w:val="0045585A"/>
    <w:rsid w:val="004A6D75"/>
    <w:rsid w:val="004B08C7"/>
    <w:rsid w:val="004C1919"/>
    <w:rsid w:val="004C415D"/>
    <w:rsid w:val="0051300E"/>
    <w:rsid w:val="00514843"/>
    <w:rsid w:val="00517E9F"/>
    <w:rsid w:val="00526C63"/>
    <w:rsid w:val="0055280D"/>
    <w:rsid w:val="00584B28"/>
    <w:rsid w:val="00586474"/>
    <w:rsid w:val="005B2D95"/>
    <w:rsid w:val="005B6C37"/>
    <w:rsid w:val="005E7247"/>
    <w:rsid w:val="00606B48"/>
    <w:rsid w:val="00636EB2"/>
    <w:rsid w:val="00641CAF"/>
    <w:rsid w:val="00646B64"/>
    <w:rsid w:val="006504BC"/>
    <w:rsid w:val="0065118E"/>
    <w:rsid w:val="00681FE0"/>
    <w:rsid w:val="006A0DF8"/>
    <w:rsid w:val="006A5553"/>
    <w:rsid w:val="006D238E"/>
    <w:rsid w:val="006D54A6"/>
    <w:rsid w:val="006F7A3A"/>
    <w:rsid w:val="00714D4C"/>
    <w:rsid w:val="007156A9"/>
    <w:rsid w:val="007578E5"/>
    <w:rsid w:val="0076720D"/>
    <w:rsid w:val="00780FEA"/>
    <w:rsid w:val="007A4BC0"/>
    <w:rsid w:val="007A61E3"/>
    <w:rsid w:val="007F2D56"/>
    <w:rsid w:val="008067BD"/>
    <w:rsid w:val="00810F6A"/>
    <w:rsid w:val="008446E3"/>
    <w:rsid w:val="00844D49"/>
    <w:rsid w:val="008543F5"/>
    <w:rsid w:val="00862D50"/>
    <w:rsid w:val="008749D7"/>
    <w:rsid w:val="00895C41"/>
    <w:rsid w:val="008C5232"/>
    <w:rsid w:val="008D24DA"/>
    <w:rsid w:val="008D2DD9"/>
    <w:rsid w:val="0091523F"/>
    <w:rsid w:val="00951C09"/>
    <w:rsid w:val="00957C8C"/>
    <w:rsid w:val="00957E6C"/>
    <w:rsid w:val="00970CF6"/>
    <w:rsid w:val="00975E24"/>
    <w:rsid w:val="00977F4F"/>
    <w:rsid w:val="009A7DAC"/>
    <w:rsid w:val="009D32AD"/>
    <w:rsid w:val="009E4255"/>
    <w:rsid w:val="009F4372"/>
    <w:rsid w:val="009F4BAD"/>
    <w:rsid w:val="00A11E26"/>
    <w:rsid w:val="00A2484B"/>
    <w:rsid w:val="00A265A5"/>
    <w:rsid w:val="00A37E60"/>
    <w:rsid w:val="00A443B5"/>
    <w:rsid w:val="00AA6EF5"/>
    <w:rsid w:val="00AB482F"/>
    <w:rsid w:val="00AE372B"/>
    <w:rsid w:val="00AE4554"/>
    <w:rsid w:val="00B03487"/>
    <w:rsid w:val="00B060D8"/>
    <w:rsid w:val="00B1010B"/>
    <w:rsid w:val="00B4638C"/>
    <w:rsid w:val="00B5398D"/>
    <w:rsid w:val="00B55628"/>
    <w:rsid w:val="00B5573F"/>
    <w:rsid w:val="00B768A5"/>
    <w:rsid w:val="00B8030A"/>
    <w:rsid w:val="00B90C17"/>
    <w:rsid w:val="00B93C22"/>
    <w:rsid w:val="00BB410C"/>
    <w:rsid w:val="00BC4354"/>
    <w:rsid w:val="00BD7254"/>
    <w:rsid w:val="00BE365A"/>
    <w:rsid w:val="00C05EAF"/>
    <w:rsid w:val="00C07E23"/>
    <w:rsid w:val="00C22CA7"/>
    <w:rsid w:val="00C323C0"/>
    <w:rsid w:val="00C32529"/>
    <w:rsid w:val="00C55292"/>
    <w:rsid w:val="00C72545"/>
    <w:rsid w:val="00C84E51"/>
    <w:rsid w:val="00C91533"/>
    <w:rsid w:val="00C94E52"/>
    <w:rsid w:val="00CB083B"/>
    <w:rsid w:val="00CD10F7"/>
    <w:rsid w:val="00CF202D"/>
    <w:rsid w:val="00CF5081"/>
    <w:rsid w:val="00D0295A"/>
    <w:rsid w:val="00D06A48"/>
    <w:rsid w:val="00D412D5"/>
    <w:rsid w:val="00D834EB"/>
    <w:rsid w:val="00DA4FEB"/>
    <w:rsid w:val="00DC03D8"/>
    <w:rsid w:val="00DC35C2"/>
    <w:rsid w:val="00DE090F"/>
    <w:rsid w:val="00DE6AA5"/>
    <w:rsid w:val="00E254BC"/>
    <w:rsid w:val="00E6110E"/>
    <w:rsid w:val="00E655E6"/>
    <w:rsid w:val="00E763BA"/>
    <w:rsid w:val="00E90009"/>
    <w:rsid w:val="00EB334E"/>
    <w:rsid w:val="00EC4353"/>
    <w:rsid w:val="00EC67FB"/>
    <w:rsid w:val="00ED2A14"/>
    <w:rsid w:val="00EF1347"/>
    <w:rsid w:val="00F224B9"/>
    <w:rsid w:val="00F3426D"/>
    <w:rsid w:val="00F53017"/>
    <w:rsid w:val="00F54991"/>
    <w:rsid w:val="00F6544E"/>
    <w:rsid w:val="00F84480"/>
    <w:rsid w:val="00FD4F14"/>
    <w:rsid w:val="00FF30EA"/>
    <w:rsid w:val="00FF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C5CC4"/>
  <w15:chartTrackingRefBased/>
  <w15:docId w15:val="{9A73C2F9-0F60-4E91-9707-555939E4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CAF"/>
  </w:style>
  <w:style w:type="paragraph" w:styleId="Footer">
    <w:name w:val="footer"/>
    <w:basedOn w:val="Normal"/>
    <w:link w:val="FooterChar"/>
    <w:uiPriority w:val="99"/>
    <w:unhideWhenUsed/>
    <w:rsid w:val="00641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CAF"/>
  </w:style>
  <w:style w:type="paragraph" w:styleId="ListParagraph">
    <w:name w:val="List Paragraph"/>
    <w:basedOn w:val="Normal"/>
    <w:uiPriority w:val="34"/>
    <w:qFormat/>
    <w:rsid w:val="00C84E51"/>
    <w:pPr>
      <w:ind w:left="720"/>
      <w:contextualSpacing/>
    </w:pPr>
  </w:style>
  <w:style w:type="character" w:styleId="CommentReference">
    <w:name w:val="annotation reference"/>
    <w:basedOn w:val="DefaultParagraphFont"/>
    <w:uiPriority w:val="99"/>
    <w:semiHidden/>
    <w:unhideWhenUsed/>
    <w:rsid w:val="001331CE"/>
    <w:rPr>
      <w:sz w:val="16"/>
      <w:szCs w:val="16"/>
    </w:rPr>
  </w:style>
  <w:style w:type="paragraph" w:styleId="CommentText">
    <w:name w:val="annotation text"/>
    <w:basedOn w:val="Normal"/>
    <w:link w:val="CommentTextChar"/>
    <w:uiPriority w:val="99"/>
    <w:semiHidden/>
    <w:unhideWhenUsed/>
    <w:rsid w:val="001331CE"/>
    <w:pPr>
      <w:spacing w:line="240" w:lineRule="auto"/>
    </w:pPr>
    <w:rPr>
      <w:sz w:val="20"/>
      <w:szCs w:val="20"/>
    </w:rPr>
  </w:style>
  <w:style w:type="character" w:customStyle="1" w:styleId="CommentTextChar">
    <w:name w:val="Comment Text Char"/>
    <w:basedOn w:val="DefaultParagraphFont"/>
    <w:link w:val="CommentText"/>
    <w:uiPriority w:val="99"/>
    <w:semiHidden/>
    <w:rsid w:val="001331CE"/>
    <w:rPr>
      <w:sz w:val="20"/>
      <w:szCs w:val="20"/>
    </w:rPr>
  </w:style>
  <w:style w:type="paragraph" w:styleId="CommentSubject">
    <w:name w:val="annotation subject"/>
    <w:basedOn w:val="CommentText"/>
    <w:next w:val="CommentText"/>
    <w:link w:val="CommentSubjectChar"/>
    <w:uiPriority w:val="99"/>
    <w:semiHidden/>
    <w:unhideWhenUsed/>
    <w:rsid w:val="001331CE"/>
    <w:rPr>
      <w:b/>
      <w:bCs/>
    </w:rPr>
  </w:style>
  <w:style w:type="character" w:customStyle="1" w:styleId="CommentSubjectChar">
    <w:name w:val="Comment Subject Char"/>
    <w:basedOn w:val="CommentTextChar"/>
    <w:link w:val="CommentSubject"/>
    <w:uiPriority w:val="99"/>
    <w:semiHidden/>
    <w:rsid w:val="001331CE"/>
    <w:rPr>
      <w:b/>
      <w:bCs/>
      <w:sz w:val="20"/>
      <w:szCs w:val="20"/>
    </w:rPr>
  </w:style>
  <w:style w:type="paragraph" w:styleId="Revision">
    <w:name w:val="Revision"/>
    <w:hidden/>
    <w:uiPriority w:val="99"/>
    <w:semiHidden/>
    <w:rsid w:val="001331CE"/>
    <w:pPr>
      <w:spacing w:after="0" w:line="240" w:lineRule="auto"/>
    </w:pPr>
  </w:style>
  <w:style w:type="paragraph" w:styleId="BalloonText">
    <w:name w:val="Balloon Text"/>
    <w:basedOn w:val="Normal"/>
    <w:link w:val="BalloonTextChar"/>
    <w:uiPriority w:val="99"/>
    <w:semiHidden/>
    <w:unhideWhenUsed/>
    <w:rsid w:val="00D83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4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128839">
      <w:bodyDiv w:val="1"/>
      <w:marLeft w:val="0"/>
      <w:marRight w:val="0"/>
      <w:marTop w:val="0"/>
      <w:marBottom w:val="0"/>
      <w:divBdr>
        <w:top w:val="none" w:sz="0" w:space="0" w:color="auto"/>
        <w:left w:val="none" w:sz="0" w:space="0" w:color="auto"/>
        <w:bottom w:val="none" w:sz="0" w:space="0" w:color="auto"/>
        <w:right w:val="none" w:sz="0" w:space="0" w:color="auto"/>
      </w:divBdr>
      <w:divsChild>
        <w:div w:id="401174171">
          <w:marLeft w:val="360"/>
          <w:marRight w:val="0"/>
          <w:marTop w:val="200"/>
          <w:marBottom w:val="160"/>
          <w:divBdr>
            <w:top w:val="none" w:sz="0" w:space="0" w:color="auto"/>
            <w:left w:val="none" w:sz="0" w:space="0" w:color="auto"/>
            <w:bottom w:val="none" w:sz="0" w:space="0" w:color="auto"/>
            <w:right w:val="none" w:sz="0" w:space="0" w:color="auto"/>
          </w:divBdr>
        </w:div>
        <w:div w:id="299461124">
          <w:marLeft w:val="360"/>
          <w:marRight w:val="0"/>
          <w:marTop w:val="200"/>
          <w:marBottom w:val="160"/>
          <w:divBdr>
            <w:top w:val="none" w:sz="0" w:space="0" w:color="auto"/>
            <w:left w:val="none" w:sz="0" w:space="0" w:color="auto"/>
            <w:bottom w:val="none" w:sz="0" w:space="0" w:color="auto"/>
            <w:right w:val="none" w:sz="0" w:space="0" w:color="auto"/>
          </w:divBdr>
        </w:div>
        <w:div w:id="1456949098">
          <w:marLeft w:val="360"/>
          <w:marRight w:val="0"/>
          <w:marTop w:val="20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732</TotalTime>
  <Pages>9</Pages>
  <Words>1479</Words>
  <Characters>8108</Characters>
  <Application>Microsoft Office Word</Application>
  <DocSecurity>0</DocSecurity>
  <Lines>165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Akullo</dc:creator>
  <cp:keywords/>
  <dc:description/>
  <cp:lastModifiedBy>Caroline Nassuuna</cp:lastModifiedBy>
  <cp:revision>23</cp:revision>
  <dcterms:created xsi:type="dcterms:W3CDTF">2024-03-06T13:44:00Z</dcterms:created>
  <dcterms:modified xsi:type="dcterms:W3CDTF">2025-03-03T09:02:00Z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c4ddb9e33b27533f22fa8985821c649899a8b75127944edf6c421a3fdc654000</vt:lpwstr>
  </property>
</Properties>
</file>